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19EE" w14:textId="77777777" w:rsidR="0095549A" w:rsidRPr="0095549A" w:rsidRDefault="0095549A" w:rsidP="0095549A"/>
    <w:p w14:paraId="72E97DA6" w14:textId="77777777" w:rsidR="0095549A" w:rsidRPr="0095549A" w:rsidRDefault="0095549A" w:rsidP="0095549A">
      <w:r w:rsidRPr="0095549A">
        <w:t>Title: Feasibility Study for a Functional Recovery Building Code Standard</w:t>
      </w:r>
    </w:p>
    <w:p w14:paraId="0286405F" w14:textId="77777777" w:rsidR="0095549A" w:rsidRPr="0095549A" w:rsidRDefault="0095549A" w:rsidP="0095549A">
      <w:r w:rsidRPr="0095549A">
        <w:t xml:space="preserve">Description: The Washington Military Department intends to establish and award a contract for phase one of the functional recovery building code standard feasibility study with a contract term of approximately nine (9) months. </w:t>
      </w:r>
    </w:p>
    <w:p w14:paraId="736021C0" w14:textId="77777777" w:rsidR="0095549A" w:rsidRPr="0095549A" w:rsidRDefault="0095549A" w:rsidP="0095549A">
      <w:r w:rsidRPr="0095549A">
        <w:t>Estimated Value: 200,000.00</w:t>
      </w:r>
    </w:p>
    <w:p w14:paraId="49FBA728" w14:textId="77777777" w:rsidR="0095549A" w:rsidRPr="0095549A" w:rsidRDefault="0095549A" w:rsidP="0095549A">
      <w:r w:rsidRPr="0095549A">
        <w:t>Customer Reference Number: RFP26-001</w:t>
      </w:r>
    </w:p>
    <w:p w14:paraId="5648835F" w14:textId="77777777" w:rsidR="0095549A" w:rsidRPr="0095549A" w:rsidRDefault="0095549A" w:rsidP="0095549A">
      <w:r w:rsidRPr="0095549A">
        <w:t>Close Date: 9/5/2025 12:00:00 AM</w:t>
      </w:r>
    </w:p>
    <w:p w14:paraId="36E4A52F" w14:textId="77777777" w:rsidR="0095549A" w:rsidRPr="0095549A" w:rsidRDefault="0095549A" w:rsidP="0095549A">
      <w:r w:rsidRPr="0095549A">
        <w:t xml:space="preserve">Posting Organization: Military Department </w:t>
      </w:r>
    </w:p>
    <w:p w14:paraId="7CA1D576" w14:textId="77777777" w:rsidR="0095549A" w:rsidRPr="0095549A" w:rsidRDefault="0095549A" w:rsidP="0095549A"/>
    <w:p w14:paraId="67870474" w14:textId="77777777" w:rsidR="0095549A" w:rsidRPr="0095549A" w:rsidRDefault="0095549A" w:rsidP="0095549A">
      <w:r w:rsidRPr="0095549A">
        <w:t xml:space="preserve">Thank you for participating in the </w:t>
      </w:r>
      <w:proofErr w:type="gramStart"/>
      <w:r w:rsidRPr="0095549A">
        <w:t>above referenced</w:t>
      </w:r>
      <w:proofErr w:type="gramEnd"/>
      <w:r w:rsidRPr="0095549A">
        <w:t xml:space="preserve"> solicitation. The state has completed its evaluation of offers received and has determined that the below-named vendor is responsive in accordance with the requirements of the solicitation. They have been identified as the Apparent Successful Bidder (ASB).</w:t>
      </w:r>
    </w:p>
    <w:p w14:paraId="41C2C842" w14:textId="77777777" w:rsidR="0095549A" w:rsidRPr="0095549A" w:rsidRDefault="0095549A" w:rsidP="0095549A"/>
    <w:p w14:paraId="688957F4" w14:textId="77777777" w:rsidR="0095549A" w:rsidRPr="0095549A" w:rsidRDefault="0095549A" w:rsidP="0095549A">
      <w:r w:rsidRPr="0095549A">
        <w:t>Apparent Successful Vendor: KPFF Consulting Engineers, Inc</w:t>
      </w:r>
    </w:p>
    <w:p w14:paraId="1D6FC95E" w14:textId="77777777" w:rsidR="00A30FFF" w:rsidRDefault="00A30FFF"/>
    <w:sectPr w:rsidR="00A30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9A"/>
    <w:rsid w:val="006E661F"/>
    <w:rsid w:val="0095549A"/>
    <w:rsid w:val="00A30FFF"/>
    <w:rsid w:val="00E9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FD80"/>
  <w15:chartTrackingRefBased/>
  <w15:docId w15:val="{F471AEAC-0F43-4EF6-A2F7-B8D6963D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Pearson, Alyssa (MIL)</dc:creator>
  <cp:keywords/>
  <dc:description/>
  <cp:lastModifiedBy>Anderson Pearson, Alyssa (MIL)</cp:lastModifiedBy>
  <cp:revision>1</cp:revision>
  <dcterms:created xsi:type="dcterms:W3CDTF">2025-09-29T19:30:00Z</dcterms:created>
  <dcterms:modified xsi:type="dcterms:W3CDTF">2025-09-29T19:30:00Z</dcterms:modified>
</cp:coreProperties>
</file>