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5FDE8" w14:textId="77777777" w:rsidR="00B64613" w:rsidRDefault="00B64613" w:rsidP="00595C51">
      <w:pPr>
        <w:pStyle w:val="EmergencyManagementDivision"/>
        <w:spacing w:after="0"/>
        <w:jc w:val="center"/>
        <w:rPr>
          <w:rFonts w:cstheme="minorHAnsi"/>
          <w:b/>
          <w:u w:val="single"/>
        </w:rPr>
      </w:pPr>
      <w:bookmarkStart w:id="0" w:name="_GoBack"/>
      <w:bookmarkEnd w:id="0"/>
    </w:p>
    <w:p w14:paraId="317AD639" w14:textId="09C6827B" w:rsidR="00595C51" w:rsidRPr="00A13A9E" w:rsidRDefault="00595C51" w:rsidP="00595C51">
      <w:pPr>
        <w:pStyle w:val="EmergencyManagementDivision"/>
        <w:spacing w:after="0"/>
        <w:jc w:val="center"/>
        <w:rPr>
          <w:rFonts w:cstheme="minorHAnsi"/>
          <w:b/>
          <w:u w:val="single"/>
        </w:rPr>
      </w:pPr>
      <w:commentRangeStart w:id="1"/>
      <w:r w:rsidRPr="00A13A9E">
        <w:rPr>
          <w:rFonts w:cstheme="minorHAnsi"/>
          <w:b/>
          <w:u w:val="single"/>
        </w:rPr>
        <w:t>Coordinating</w:t>
      </w:r>
      <w:r w:rsidR="006E76C2">
        <w:rPr>
          <w:rFonts w:cstheme="minorHAnsi"/>
          <w:b/>
          <w:u w:val="single"/>
        </w:rPr>
        <w:t xml:space="preserve"> </w:t>
      </w:r>
      <w:r w:rsidR="007579FB">
        <w:rPr>
          <w:rFonts w:cstheme="minorHAnsi"/>
          <w:b/>
          <w:u w:val="single"/>
        </w:rPr>
        <w:t>Entity</w:t>
      </w:r>
      <w:r w:rsidRPr="00A13A9E">
        <w:rPr>
          <w:rFonts w:cstheme="minorHAnsi"/>
          <w:b/>
          <w:u w:val="single"/>
        </w:rPr>
        <w:t>:</w:t>
      </w:r>
      <w:commentRangeEnd w:id="1"/>
      <w:r w:rsidR="00EE7771">
        <w:rPr>
          <w:rStyle w:val="CommentReference"/>
          <w:rFonts w:ascii="Times New Roman" w:hAnsi="Times New Roman"/>
        </w:rPr>
        <w:commentReference w:id="1"/>
      </w:r>
    </w:p>
    <w:p w14:paraId="619BF1F7" w14:textId="7127ADB5" w:rsidR="00595C51" w:rsidRDefault="00595C51" w:rsidP="00EE7771">
      <w:pPr>
        <w:pStyle w:val="EmergencyManagementDivision"/>
        <w:spacing w:after="0"/>
        <w:jc w:val="center"/>
        <w:rPr>
          <w:rFonts w:cstheme="minorHAnsi"/>
          <w:b/>
        </w:rPr>
      </w:pPr>
      <w:r w:rsidRPr="00A13A9E">
        <w:rPr>
          <w:rFonts w:cstheme="minorHAnsi"/>
          <w:b/>
        </w:rPr>
        <w:t>Entity Name (Acronym)</w:t>
      </w:r>
    </w:p>
    <w:p w14:paraId="1A3FDEE2" w14:textId="77777777" w:rsidR="003D406A" w:rsidRPr="00EE7771" w:rsidRDefault="003D406A" w:rsidP="00EE7771">
      <w:pPr>
        <w:pStyle w:val="EmergencyManagementDivision"/>
        <w:spacing w:after="0"/>
        <w:jc w:val="center"/>
        <w:rPr>
          <w:rFonts w:cstheme="minorHAnsi"/>
          <w:b/>
        </w:rPr>
      </w:pPr>
    </w:p>
    <w:tbl>
      <w:tblPr>
        <w:tblStyle w:val="TableGrid"/>
        <w:tblW w:w="10800" w:type="dxa"/>
        <w:tblInd w:w="-5" w:type="dxa"/>
        <w:tblLook w:val="04A0" w:firstRow="1" w:lastRow="0" w:firstColumn="1" w:lastColumn="0" w:noHBand="0" w:noVBand="1"/>
      </w:tblPr>
      <w:tblGrid>
        <w:gridCol w:w="4685"/>
        <w:gridCol w:w="6115"/>
      </w:tblGrid>
      <w:tr w:rsidR="00595C51" w:rsidRPr="00A13A9E" w14:paraId="76EC8EE3" w14:textId="77777777" w:rsidTr="00F0761F">
        <w:tc>
          <w:tcPr>
            <w:tcW w:w="10800" w:type="dxa"/>
            <w:gridSpan w:val="2"/>
            <w:shd w:val="clear" w:color="auto" w:fill="BFBFBF" w:themeFill="background1" w:themeFillShade="BF"/>
            <w:vAlign w:val="center"/>
          </w:tcPr>
          <w:p w14:paraId="369E6DF1" w14:textId="77777777" w:rsidR="00595C51" w:rsidRPr="00A13A9E" w:rsidRDefault="00595C51" w:rsidP="00B90E53">
            <w:pPr>
              <w:jc w:val="center"/>
              <w:rPr>
                <w:rFonts w:cstheme="minorHAnsi"/>
              </w:rPr>
            </w:pPr>
            <w:bookmarkStart w:id="2" w:name="_Hlk26523627"/>
            <w:commentRangeStart w:id="3"/>
            <w:r w:rsidRPr="00A13A9E">
              <w:rPr>
                <w:rFonts w:cstheme="minorHAnsi"/>
                <w:b/>
                <w:u w:val="single"/>
              </w:rPr>
              <w:t>Primary(s):</w:t>
            </w:r>
            <w:commentRangeEnd w:id="3"/>
            <w:r w:rsidR="00EE7771">
              <w:rPr>
                <w:rStyle w:val="CommentReference"/>
              </w:rPr>
              <w:commentReference w:id="3"/>
            </w:r>
          </w:p>
        </w:tc>
      </w:tr>
      <w:tr w:rsidR="00595C51" w:rsidRPr="00A13A9E" w14:paraId="6D4779B9" w14:textId="77777777" w:rsidTr="00F0761F">
        <w:tc>
          <w:tcPr>
            <w:tcW w:w="10800" w:type="dxa"/>
            <w:gridSpan w:val="2"/>
            <w:vAlign w:val="center"/>
          </w:tcPr>
          <w:p w14:paraId="6C32A096" w14:textId="58AC3A36" w:rsidR="00595C51" w:rsidRPr="00A13A9E" w:rsidRDefault="00595C51" w:rsidP="00B90E53">
            <w:pPr>
              <w:jc w:val="center"/>
              <w:rPr>
                <w:rFonts w:cstheme="minorHAnsi"/>
              </w:rPr>
            </w:pPr>
          </w:p>
        </w:tc>
      </w:tr>
      <w:tr w:rsidR="00595C51" w:rsidRPr="00A13A9E" w14:paraId="0543C1A0" w14:textId="77777777" w:rsidTr="00F0761F">
        <w:tc>
          <w:tcPr>
            <w:tcW w:w="4685" w:type="dxa"/>
          </w:tcPr>
          <w:p w14:paraId="6A15A950" w14:textId="77777777" w:rsidR="00595C51" w:rsidRPr="00A13A9E" w:rsidRDefault="00595C51" w:rsidP="00B90E53">
            <w:pPr>
              <w:ind w:left="720" w:hanging="720"/>
              <w:rPr>
                <w:rFonts w:cstheme="minorHAnsi"/>
              </w:rPr>
            </w:pPr>
            <w:r w:rsidRPr="00A13A9E">
              <w:rPr>
                <w:rFonts w:cstheme="minorHAnsi"/>
              </w:rPr>
              <w:t>Entity Name (Acronym)</w:t>
            </w:r>
          </w:p>
        </w:tc>
        <w:tc>
          <w:tcPr>
            <w:tcW w:w="6115" w:type="dxa"/>
          </w:tcPr>
          <w:p w14:paraId="5C0D4CAF" w14:textId="77777777" w:rsidR="00595C51" w:rsidRPr="00A13A9E" w:rsidRDefault="00595C51" w:rsidP="00B90E53">
            <w:pPr>
              <w:rPr>
                <w:rFonts w:cstheme="minorHAnsi"/>
                <w:b/>
                <w:u w:val="single"/>
              </w:rPr>
            </w:pPr>
            <w:r w:rsidRPr="00A13A9E">
              <w:rPr>
                <w:rFonts w:cstheme="minorHAnsi"/>
              </w:rPr>
              <w:t>Entity Name (Acronym)</w:t>
            </w:r>
          </w:p>
        </w:tc>
      </w:tr>
      <w:bookmarkEnd w:id="2"/>
    </w:tbl>
    <w:p w14:paraId="21885580" w14:textId="54F79A52" w:rsidR="00595C51" w:rsidRDefault="00595C51" w:rsidP="00FB08EB">
      <w:pPr>
        <w:ind w:left="360" w:hanging="360"/>
      </w:pPr>
    </w:p>
    <w:tbl>
      <w:tblPr>
        <w:tblStyle w:val="TableGrid"/>
        <w:tblW w:w="10800" w:type="dxa"/>
        <w:tblInd w:w="-5" w:type="dxa"/>
        <w:tblLook w:val="04A0" w:firstRow="1" w:lastRow="0" w:firstColumn="1" w:lastColumn="0" w:noHBand="0" w:noVBand="1"/>
      </w:tblPr>
      <w:tblGrid>
        <w:gridCol w:w="4685"/>
        <w:gridCol w:w="6115"/>
      </w:tblGrid>
      <w:tr w:rsidR="004F4B3E" w:rsidRPr="00A13A9E" w14:paraId="3DF0A9FB" w14:textId="77777777" w:rsidTr="00B90E53">
        <w:tc>
          <w:tcPr>
            <w:tcW w:w="10800" w:type="dxa"/>
            <w:gridSpan w:val="2"/>
            <w:shd w:val="clear" w:color="auto" w:fill="BFBFBF" w:themeFill="background1" w:themeFillShade="BF"/>
            <w:vAlign w:val="center"/>
          </w:tcPr>
          <w:p w14:paraId="0CF8C029" w14:textId="77777777" w:rsidR="004F4B3E" w:rsidRPr="00A13A9E" w:rsidRDefault="004F4B3E" w:rsidP="00B90E53">
            <w:pPr>
              <w:jc w:val="center"/>
              <w:rPr>
                <w:rFonts w:cstheme="minorHAnsi"/>
              </w:rPr>
            </w:pPr>
            <w:commentRangeStart w:id="4"/>
            <w:r w:rsidRPr="00A13A9E">
              <w:rPr>
                <w:rFonts w:cstheme="minorHAnsi"/>
                <w:b/>
                <w:u w:val="single"/>
              </w:rPr>
              <w:t>Supporting:</w:t>
            </w:r>
            <w:commentRangeEnd w:id="4"/>
            <w:r>
              <w:rPr>
                <w:rStyle w:val="CommentReference"/>
              </w:rPr>
              <w:commentReference w:id="4"/>
            </w:r>
          </w:p>
        </w:tc>
      </w:tr>
      <w:tr w:rsidR="004F4B3E" w:rsidRPr="00A13A9E" w14:paraId="5CBE86C5" w14:textId="77777777" w:rsidTr="00B90E53">
        <w:tc>
          <w:tcPr>
            <w:tcW w:w="10800" w:type="dxa"/>
            <w:gridSpan w:val="2"/>
            <w:vAlign w:val="center"/>
          </w:tcPr>
          <w:p w14:paraId="54B5C7CB" w14:textId="77777777" w:rsidR="004F4B3E" w:rsidRPr="00A13A9E" w:rsidRDefault="004F4B3E" w:rsidP="00B90E53">
            <w:pPr>
              <w:jc w:val="center"/>
              <w:rPr>
                <w:rFonts w:cstheme="minorHAnsi"/>
              </w:rPr>
            </w:pPr>
          </w:p>
        </w:tc>
      </w:tr>
      <w:tr w:rsidR="004F4B3E" w:rsidRPr="00A13A9E" w14:paraId="0A7033F9" w14:textId="77777777" w:rsidTr="00B90E53">
        <w:tc>
          <w:tcPr>
            <w:tcW w:w="4685" w:type="dxa"/>
            <w:vAlign w:val="center"/>
          </w:tcPr>
          <w:p w14:paraId="14450D1C" w14:textId="77777777" w:rsidR="004F4B3E" w:rsidRPr="00A13A9E" w:rsidRDefault="004F4B3E" w:rsidP="00B90E53">
            <w:pPr>
              <w:ind w:left="720" w:hanging="720"/>
              <w:rPr>
                <w:rFonts w:cstheme="minorHAnsi"/>
              </w:rPr>
            </w:pPr>
            <w:r w:rsidRPr="00A13A9E">
              <w:rPr>
                <w:rFonts w:cstheme="minorHAnsi"/>
              </w:rPr>
              <w:t>Entity Name (Acronym)</w:t>
            </w:r>
          </w:p>
        </w:tc>
        <w:tc>
          <w:tcPr>
            <w:tcW w:w="6115" w:type="dxa"/>
            <w:vAlign w:val="center"/>
          </w:tcPr>
          <w:p w14:paraId="3814A0F9" w14:textId="77777777" w:rsidR="004F4B3E" w:rsidRPr="00A13A9E" w:rsidRDefault="004F4B3E" w:rsidP="00B90E53">
            <w:pPr>
              <w:rPr>
                <w:rFonts w:cstheme="minorHAnsi"/>
              </w:rPr>
            </w:pPr>
            <w:r w:rsidRPr="00A13A9E">
              <w:rPr>
                <w:rFonts w:cstheme="minorHAnsi"/>
              </w:rPr>
              <w:t>Entity Name (Acronym)</w:t>
            </w:r>
          </w:p>
        </w:tc>
      </w:tr>
    </w:tbl>
    <w:p w14:paraId="39E83147" w14:textId="1BB74371" w:rsidR="004F4B3E" w:rsidRDefault="004F4B3E" w:rsidP="00FB08EB">
      <w:pPr>
        <w:ind w:left="360" w:hanging="360"/>
      </w:pPr>
    </w:p>
    <w:p w14:paraId="60A306F0" w14:textId="77777777" w:rsidR="004F4B3E" w:rsidRDefault="004F4B3E" w:rsidP="004F4B3E"/>
    <w:p w14:paraId="1E61EF7C" w14:textId="5179423A" w:rsidR="00697CA2" w:rsidRPr="00FB08EB" w:rsidRDefault="00697CA2" w:rsidP="00FB08EB">
      <w:pPr>
        <w:pStyle w:val="ListParagraph"/>
        <w:numPr>
          <w:ilvl w:val="0"/>
          <w:numId w:val="16"/>
        </w:numPr>
        <w:rPr>
          <w:b/>
        </w:rPr>
      </w:pPr>
      <w:r w:rsidRPr="00FB08EB">
        <w:rPr>
          <w:b/>
        </w:rPr>
        <w:t>Purpose</w:t>
      </w:r>
    </w:p>
    <w:p w14:paraId="3E054186" w14:textId="77777777" w:rsidR="00DD741D" w:rsidRDefault="00697CA2" w:rsidP="00FB08EB">
      <w:pPr>
        <w:pStyle w:val="ListParagraph"/>
        <w:numPr>
          <w:ilvl w:val="1"/>
          <w:numId w:val="16"/>
        </w:numPr>
      </w:pPr>
      <w:r>
        <w:t>Summary</w:t>
      </w:r>
    </w:p>
    <w:p w14:paraId="690573E3" w14:textId="77777777" w:rsidR="00DD741D" w:rsidRDefault="00DD741D" w:rsidP="00DD741D"/>
    <w:tbl>
      <w:tblPr>
        <w:tblStyle w:val="TableGrid"/>
        <w:tblW w:w="0" w:type="auto"/>
        <w:tblLook w:val="04A0" w:firstRow="1" w:lastRow="0" w:firstColumn="1" w:lastColumn="0" w:noHBand="0" w:noVBand="1"/>
      </w:tblPr>
      <w:tblGrid>
        <w:gridCol w:w="3775"/>
        <w:gridCol w:w="7015"/>
      </w:tblGrid>
      <w:tr w:rsidR="00DD741D" w14:paraId="3AEAB45C" w14:textId="77777777" w:rsidTr="006D2E19">
        <w:tc>
          <w:tcPr>
            <w:tcW w:w="10790" w:type="dxa"/>
            <w:gridSpan w:val="2"/>
            <w:shd w:val="clear" w:color="auto" w:fill="BFBFBF" w:themeFill="background1" w:themeFillShade="BF"/>
          </w:tcPr>
          <w:p w14:paraId="113BB711" w14:textId="77777777" w:rsidR="00DD741D" w:rsidRPr="00D731C6" w:rsidRDefault="00DD741D" w:rsidP="00B90E53">
            <w:pPr>
              <w:jc w:val="center"/>
              <w:rPr>
                <w:b/>
              </w:rPr>
            </w:pPr>
            <w:commentRangeStart w:id="5"/>
            <w:r w:rsidRPr="00D731C6">
              <w:rPr>
                <w:b/>
              </w:rPr>
              <w:t>Primary</w:t>
            </w:r>
            <w:commentRangeEnd w:id="5"/>
            <w:r w:rsidR="00A646A5">
              <w:rPr>
                <w:rStyle w:val="CommentReference"/>
              </w:rPr>
              <w:commentReference w:id="5"/>
            </w:r>
            <w:r w:rsidRPr="00D731C6">
              <w:rPr>
                <w:b/>
              </w:rPr>
              <w:t xml:space="preserve"> Core Capabilities</w:t>
            </w:r>
          </w:p>
        </w:tc>
      </w:tr>
      <w:tr w:rsidR="00DD741D" w14:paraId="753007D4" w14:textId="77777777" w:rsidTr="00B90E53">
        <w:tc>
          <w:tcPr>
            <w:tcW w:w="3775" w:type="dxa"/>
          </w:tcPr>
          <w:p w14:paraId="5915F534" w14:textId="77777777" w:rsidR="00DD741D" w:rsidRDefault="00DD741D" w:rsidP="00B90E53">
            <w:pPr>
              <w:jc w:val="center"/>
            </w:pPr>
          </w:p>
        </w:tc>
        <w:tc>
          <w:tcPr>
            <w:tcW w:w="7015" w:type="dxa"/>
          </w:tcPr>
          <w:p w14:paraId="3A6CA62E" w14:textId="77777777" w:rsidR="00DD741D" w:rsidRDefault="00DD741D" w:rsidP="00B90E53"/>
        </w:tc>
      </w:tr>
    </w:tbl>
    <w:p w14:paraId="4EA9370B" w14:textId="77777777" w:rsidR="00DD741D" w:rsidRDefault="00DD741D" w:rsidP="00DD741D"/>
    <w:tbl>
      <w:tblPr>
        <w:tblStyle w:val="TableGrid"/>
        <w:tblW w:w="0" w:type="auto"/>
        <w:tblLook w:val="04A0" w:firstRow="1" w:lastRow="0" w:firstColumn="1" w:lastColumn="0" w:noHBand="0" w:noVBand="1"/>
      </w:tblPr>
      <w:tblGrid>
        <w:gridCol w:w="3775"/>
        <w:gridCol w:w="7015"/>
      </w:tblGrid>
      <w:tr w:rsidR="00DD741D" w14:paraId="4E5DC573" w14:textId="77777777" w:rsidTr="006D2E19">
        <w:tc>
          <w:tcPr>
            <w:tcW w:w="10790" w:type="dxa"/>
            <w:gridSpan w:val="2"/>
            <w:shd w:val="clear" w:color="auto" w:fill="BFBFBF" w:themeFill="background1" w:themeFillShade="BF"/>
          </w:tcPr>
          <w:p w14:paraId="4CB1718B" w14:textId="77777777" w:rsidR="00DD741D" w:rsidRPr="00D731C6" w:rsidRDefault="00DD741D" w:rsidP="00B90E53">
            <w:pPr>
              <w:jc w:val="center"/>
              <w:rPr>
                <w:b/>
              </w:rPr>
            </w:pPr>
            <w:commentRangeStart w:id="6"/>
            <w:r w:rsidRPr="00D731C6">
              <w:rPr>
                <w:b/>
              </w:rPr>
              <w:t>Support</w:t>
            </w:r>
            <w:commentRangeEnd w:id="6"/>
            <w:r>
              <w:rPr>
                <w:rStyle w:val="CommentReference"/>
              </w:rPr>
              <w:commentReference w:id="6"/>
            </w:r>
            <w:r w:rsidRPr="00D731C6">
              <w:rPr>
                <w:b/>
              </w:rPr>
              <w:t xml:space="preserve"> Core Capabilities</w:t>
            </w:r>
          </w:p>
        </w:tc>
      </w:tr>
      <w:tr w:rsidR="00DD741D" w14:paraId="457D5FA7" w14:textId="77777777" w:rsidTr="00B90E53">
        <w:tc>
          <w:tcPr>
            <w:tcW w:w="3775" w:type="dxa"/>
          </w:tcPr>
          <w:p w14:paraId="7E6CB274" w14:textId="77777777" w:rsidR="00DD741D" w:rsidRDefault="00DD741D" w:rsidP="00B90E53">
            <w:pPr>
              <w:jc w:val="center"/>
            </w:pPr>
          </w:p>
        </w:tc>
        <w:tc>
          <w:tcPr>
            <w:tcW w:w="7015" w:type="dxa"/>
          </w:tcPr>
          <w:p w14:paraId="2B06F8A3" w14:textId="77777777" w:rsidR="00DD741D" w:rsidRDefault="00DD741D" w:rsidP="00B90E53"/>
        </w:tc>
      </w:tr>
      <w:tr w:rsidR="00DD741D" w14:paraId="3ECF8892" w14:textId="77777777" w:rsidTr="00B90E53">
        <w:tc>
          <w:tcPr>
            <w:tcW w:w="3775" w:type="dxa"/>
          </w:tcPr>
          <w:p w14:paraId="75CB6CB8" w14:textId="77777777" w:rsidR="00DD741D" w:rsidRDefault="00DD741D" w:rsidP="00B90E53">
            <w:pPr>
              <w:jc w:val="center"/>
            </w:pPr>
          </w:p>
        </w:tc>
        <w:tc>
          <w:tcPr>
            <w:tcW w:w="7015" w:type="dxa"/>
          </w:tcPr>
          <w:p w14:paraId="1816D3FE" w14:textId="77777777" w:rsidR="00DD741D" w:rsidRDefault="00DD741D" w:rsidP="00B90E53"/>
        </w:tc>
      </w:tr>
    </w:tbl>
    <w:p w14:paraId="2BAEB93F" w14:textId="77777777" w:rsidR="00DD741D" w:rsidRDefault="00DD741D" w:rsidP="00DD741D"/>
    <w:p w14:paraId="414B63FF" w14:textId="6AAF9422" w:rsidR="00697CA2" w:rsidRPr="00DD741D" w:rsidRDefault="00E84B33" w:rsidP="00FB08EB">
      <w:pPr>
        <w:pStyle w:val="ListParagraph"/>
        <w:numPr>
          <w:ilvl w:val="0"/>
          <w:numId w:val="16"/>
        </w:numPr>
      </w:pPr>
      <w:commentRangeStart w:id="7"/>
      <w:r w:rsidRPr="00FB08EB">
        <w:rPr>
          <w:b/>
        </w:rPr>
        <w:t xml:space="preserve">Authorities and </w:t>
      </w:r>
      <w:r w:rsidR="00697CA2" w:rsidRPr="00FB08EB">
        <w:rPr>
          <w:b/>
        </w:rPr>
        <w:t>Policies</w:t>
      </w:r>
      <w:commentRangeEnd w:id="7"/>
      <w:r w:rsidR="00FA3C2E">
        <w:rPr>
          <w:rStyle w:val="CommentReference"/>
        </w:rPr>
        <w:commentReference w:id="7"/>
      </w:r>
    </w:p>
    <w:p w14:paraId="04480EBF" w14:textId="77777777" w:rsidR="00697CA2" w:rsidRDefault="00697CA2" w:rsidP="00FB08EB">
      <w:pPr>
        <w:pStyle w:val="ListParagraph"/>
        <w:numPr>
          <w:ilvl w:val="1"/>
          <w:numId w:val="16"/>
        </w:numPr>
      </w:pPr>
      <w:r>
        <w:t xml:space="preserve">List &amp; </w:t>
      </w:r>
      <w:commentRangeStart w:id="8"/>
      <w:r>
        <w:t>Briefly Describe</w:t>
      </w:r>
      <w:commentRangeEnd w:id="8"/>
      <w:r w:rsidR="00FA3C2E">
        <w:rPr>
          <w:rStyle w:val="CommentReference"/>
        </w:rPr>
        <w:commentReference w:id="8"/>
      </w:r>
    </w:p>
    <w:p w14:paraId="522AFAA1" w14:textId="77777777" w:rsidR="00FB08EB" w:rsidRDefault="00FB08EB" w:rsidP="00FB08EB">
      <w:pPr>
        <w:rPr>
          <w:b/>
        </w:rPr>
      </w:pPr>
    </w:p>
    <w:p w14:paraId="1E9B9D0F" w14:textId="63085829" w:rsidR="00697CA2" w:rsidRPr="00FB08EB" w:rsidRDefault="00697CA2" w:rsidP="00FB08EB">
      <w:pPr>
        <w:pStyle w:val="ListParagraph"/>
        <w:numPr>
          <w:ilvl w:val="0"/>
          <w:numId w:val="16"/>
        </w:numPr>
        <w:rPr>
          <w:b/>
        </w:rPr>
      </w:pPr>
      <w:commentRangeStart w:id="9"/>
      <w:r w:rsidRPr="00FB08EB">
        <w:rPr>
          <w:b/>
        </w:rPr>
        <w:t>Situation Overview</w:t>
      </w:r>
      <w:commentRangeEnd w:id="9"/>
      <w:r w:rsidR="009535DC">
        <w:rPr>
          <w:rStyle w:val="CommentReference"/>
        </w:rPr>
        <w:commentReference w:id="9"/>
      </w:r>
    </w:p>
    <w:p w14:paraId="37C0E55D" w14:textId="3BC05C3B" w:rsidR="00697CA2" w:rsidRDefault="00697CA2" w:rsidP="00FB08EB">
      <w:pPr>
        <w:pStyle w:val="ListParagraph"/>
        <w:numPr>
          <w:ilvl w:val="1"/>
          <w:numId w:val="16"/>
        </w:numPr>
      </w:pPr>
      <w:r>
        <w:t>Description</w:t>
      </w:r>
    </w:p>
    <w:p w14:paraId="7E2BE378" w14:textId="77777777" w:rsidR="00697CA2" w:rsidRDefault="00697CA2" w:rsidP="00FB08EB"/>
    <w:p w14:paraId="74C27424" w14:textId="77777777" w:rsidR="00697CA2" w:rsidRPr="00FB08EB" w:rsidRDefault="00697CA2" w:rsidP="00FB08EB">
      <w:pPr>
        <w:pStyle w:val="ListParagraph"/>
        <w:numPr>
          <w:ilvl w:val="0"/>
          <w:numId w:val="16"/>
        </w:numPr>
        <w:rPr>
          <w:b/>
        </w:rPr>
      </w:pPr>
      <w:commentRangeStart w:id="10"/>
      <w:r w:rsidRPr="00FB08EB">
        <w:rPr>
          <w:b/>
        </w:rPr>
        <w:t>Concept of Operations</w:t>
      </w:r>
      <w:commentRangeEnd w:id="10"/>
      <w:r w:rsidR="00D93ABB">
        <w:rPr>
          <w:rStyle w:val="CommentReference"/>
        </w:rPr>
        <w:commentReference w:id="10"/>
      </w:r>
    </w:p>
    <w:p w14:paraId="2736F970" w14:textId="77777777" w:rsidR="00D93ABB" w:rsidRDefault="00D93ABB" w:rsidP="00FB08EB">
      <w:pPr>
        <w:ind w:left="360"/>
      </w:pPr>
    </w:p>
    <w:p w14:paraId="62EE8B87" w14:textId="17330DAA" w:rsidR="00697CA2" w:rsidRDefault="00D93ABB" w:rsidP="00FB08EB">
      <w:pPr>
        <w:pStyle w:val="ListParagraph"/>
        <w:numPr>
          <w:ilvl w:val="1"/>
          <w:numId w:val="16"/>
        </w:numPr>
      </w:pPr>
      <w:commentRangeStart w:id="11"/>
      <w:r>
        <w:t xml:space="preserve">Some functions of this </w:t>
      </w:r>
      <w:r w:rsidR="0076653F">
        <w:t>Department</w:t>
      </w:r>
      <w:r>
        <w:t xml:space="preserve"> may include, but are not limited to, the following:</w:t>
      </w:r>
      <w:commentRangeEnd w:id="11"/>
      <w:r w:rsidR="00DE4FC3">
        <w:rPr>
          <w:rStyle w:val="CommentReference"/>
        </w:rPr>
        <w:commentReference w:id="11"/>
      </w:r>
    </w:p>
    <w:p w14:paraId="6B1D1704" w14:textId="77777777" w:rsidR="00810A32" w:rsidRDefault="00810A32" w:rsidP="00FB08EB">
      <w:pPr>
        <w:sectPr w:rsidR="00810A32" w:rsidSect="00697CA2">
          <w:headerReference w:type="default" r:id="rId15"/>
          <w:footerReference w:type="default" r:id="rId16"/>
          <w:pgSz w:w="12240" w:h="15840"/>
          <w:pgMar w:top="720" w:right="720" w:bottom="720" w:left="720" w:header="720" w:footer="720" w:gutter="0"/>
          <w:cols w:space="720"/>
          <w:docGrid w:linePitch="360"/>
        </w:sectPr>
      </w:pPr>
    </w:p>
    <w:p w14:paraId="62A211B3" w14:textId="5B137B66" w:rsidR="0076653F" w:rsidRDefault="0076653F" w:rsidP="00FB08EB">
      <w:pPr>
        <w:pStyle w:val="ListParagraph"/>
        <w:ind w:left="360"/>
      </w:pPr>
    </w:p>
    <w:p w14:paraId="0CE6CDB0" w14:textId="77777777" w:rsidR="0076653F" w:rsidRDefault="0076653F" w:rsidP="00FB08EB">
      <w:pPr>
        <w:ind w:left="360"/>
      </w:pPr>
    </w:p>
    <w:p w14:paraId="746B9D05" w14:textId="77777777" w:rsidR="00697CA2" w:rsidRDefault="00697CA2" w:rsidP="00FB08EB">
      <w:pPr>
        <w:pStyle w:val="ListParagraph"/>
        <w:numPr>
          <w:ilvl w:val="1"/>
          <w:numId w:val="16"/>
        </w:numPr>
      </w:pPr>
      <w:commentRangeStart w:id="12"/>
      <w:r>
        <w:t>Whole Community Involvement</w:t>
      </w:r>
      <w:commentRangeEnd w:id="12"/>
      <w:r w:rsidR="00C97E1E">
        <w:rPr>
          <w:rStyle w:val="CommentReference"/>
        </w:rPr>
        <w:commentReference w:id="12"/>
      </w:r>
    </w:p>
    <w:p w14:paraId="77A5F9FA" w14:textId="34DCD64F" w:rsidR="00697CA2" w:rsidRDefault="00697CA2" w:rsidP="00FB08EB">
      <w:pPr>
        <w:pStyle w:val="ListParagraph"/>
        <w:numPr>
          <w:ilvl w:val="2"/>
          <w:numId w:val="16"/>
        </w:numPr>
      </w:pPr>
      <w:r>
        <w:t>Description</w:t>
      </w:r>
    </w:p>
    <w:tbl>
      <w:tblPr>
        <w:tblStyle w:val="TableGrid"/>
        <w:tblW w:w="0" w:type="auto"/>
        <w:tblLook w:val="04A0" w:firstRow="1" w:lastRow="0" w:firstColumn="1" w:lastColumn="0" w:noHBand="0" w:noVBand="1"/>
      </w:tblPr>
      <w:tblGrid>
        <w:gridCol w:w="1297"/>
        <w:gridCol w:w="1233"/>
        <w:gridCol w:w="8260"/>
      </w:tblGrid>
      <w:tr w:rsidR="0011440D" w14:paraId="30E769B7" w14:textId="77777777" w:rsidTr="00337433">
        <w:trPr>
          <w:tblHeader/>
        </w:trPr>
        <w:tc>
          <w:tcPr>
            <w:tcW w:w="10790" w:type="dxa"/>
            <w:gridSpan w:val="3"/>
            <w:tcBorders>
              <w:bottom w:val="single" w:sz="4" w:space="0" w:color="auto"/>
            </w:tcBorders>
            <w:shd w:val="clear" w:color="auto" w:fill="auto"/>
            <w:vAlign w:val="center"/>
          </w:tcPr>
          <w:p w14:paraId="5800C737" w14:textId="77777777" w:rsidR="0011440D" w:rsidRDefault="0011440D" w:rsidP="00B80307">
            <w:pPr>
              <w:jc w:val="center"/>
              <w:rPr>
                <w:b/>
              </w:rPr>
            </w:pPr>
            <w:commentRangeStart w:id="13"/>
            <w:r>
              <w:rPr>
                <w:b/>
              </w:rPr>
              <w:t>Core Capability</w:t>
            </w:r>
            <w:commentRangeEnd w:id="13"/>
            <w:r w:rsidR="00DA2272">
              <w:rPr>
                <w:rStyle w:val="CommentReference"/>
              </w:rPr>
              <w:commentReference w:id="13"/>
            </w:r>
          </w:p>
        </w:tc>
      </w:tr>
      <w:tr w:rsidR="0011440D" w:rsidRPr="00826E84" w14:paraId="7B0BE016" w14:textId="77777777" w:rsidTr="00B80307">
        <w:trPr>
          <w:tblHeader/>
        </w:trPr>
        <w:tc>
          <w:tcPr>
            <w:tcW w:w="1297" w:type="dxa"/>
            <w:tcBorders>
              <w:right w:val="single" w:sz="4" w:space="0" w:color="FFFFFF" w:themeColor="background1"/>
            </w:tcBorders>
            <w:shd w:val="clear" w:color="auto" w:fill="BFBFBF" w:themeFill="background1" w:themeFillShade="BF"/>
            <w:vAlign w:val="center"/>
          </w:tcPr>
          <w:p w14:paraId="38CF5810" w14:textId="77777777" w:rsidR="0011440D" w:rsidRPr="00826E84" w:rsidRDefault="0011440D" w:rsidP="00B80307">
            <w:pPr>
              <w:jc w:val="center"/>
              <w:rPr>
                <w:b/>
                <w:sz w:val="20"/>
              </w:rPr>
            </w:pPr>
            <w:bookmarkStart w:id="14" w:name="_Hlk26518486"/>
            <w:commentRangeStart w:id="15"/>
            <w:r w:rsidRPr="00826E84">
              <w:rPr>
                <w:b/>
                <w:sz w:val="20"/>
              </w:rPr>
              <w:t>Mission Area</w:t>
            </w:r>
            <w:commentRangeEnd w:id="15"/>
            <w:r w:rsidRPr="00826E84">
              <w:rPr>
                <w:rStyle w:val="CommentReference"/>
                <w:sz w:val="20"/>
              </w:rPr>
              <w:commentReference w:id="15"/>
            </w:r>
          </w:p>
        </w:tc>
        <w:tc>
          <w:tcPr>
            <w:tcW w:w="1233" w:type="dxa"/>
            <w:tcBorders>
              <w:left w:val="single" w:sz="4" w:space="0" w:color="FFFFFF" w:themeColor="background1"/>
              <w:right w:val="single" w:sz="4" w:space="0" w:color="FFFFFF" w:themeColor="background1"/>
            </w:tcBorders>
            <w:shd w:val="clear" w:color="auto" w:fill="BFBFBF" w:themeFill="background1" w:themeFillShade="BF"/>
            <w:vAlign w:val="center"/>
          </w:tcPr>
          <w:p w14:paraId="05723BB4" w14:textId="77777777" w:rsidR="0011440D" w:rsidRPr="00826E84" w:rsidRDefault="0011440D" w:rsidP="00B80307">
            <w:pPr>
              <w:jc w:val="center"/>
              <w:rPr>
                <w:b/>
                <w:sz w:val="20"/>
              </w:rPr>
            </w:pPr>
            <w:commentRangeStart w:id="16"/>
            <w:r w:rsidRPr="00826E84">
              <w:rPr>
                <w:b/>
                <w:sz w:val="20"/>
              </w:rPr>
              <w:t>Critical Task I.D.</w:t>
            </w:r>
            <w:commentRangeEnd w:id="16"/>
            <w:r w:rsidRPr="00826E84">
              <w:rPr>
                <w:rStyle w:val="CommentReference"/>
                <w:sz w:val="20"/>
              </w:rPr>
              <w:commentReference w:id="16"/>
            </w:r>
          </w:p>
        </w:tc>
        <w:tc>
          <w:tcPr>
            <w:tcW w:w="8260" w:type="dxa"/>
            <w:tcBorders>
              <w:left w:val="single" w:sz="4" w:space="0" w:color="FFFFFF" w:themeColor="background1"/>
            </w:tcBorders>
            <w:shd w:val="clear" w:color="auto" w:fill="BFBFBF" w:themeFill="background1" w:themeFillShade="BF"/>
            <w:vAlign w:val="center"/>
          </w:tcPr>
          <w:p w14:paraId="0A690C5C" w14:textId="77777777" w:rsidR="0011440D" w:rsidRPr="00826E84" w:rsidRDefault="0011440D" w:rsidP="00B80307">
            <w:pPr>
              <w:jc w:val="center"/>
              <w:rPr>
                <w:b/>
                <w:sz w:val="20"/>
              </w:rPr>
            </w:pPr>
            <w:commentRangeStart w:id="17"/>
            <w:r w:rsidRPr="00826E84">
              <w:rPr>
                <w:b/>
                <w:sz w:val="20"/>
              </w:rPr>
              <w:t>Critical Task</w:t>
            </w:r>
            <w:commentRangeEnd w:id="17"/>
            <w:r w:rsidRPr="00826E84">
              <w:rPr>
                <w:rStyle w:val="CommentReference"/>
                <w:sz w:val="20"/>
              </w:rPr>
              <w:commentReference w:id="17"/>
            </w:r>
          </w:p>
        </w:tc>
      </w:tr>
      <w:tr w:rsidR="0011440D" w14:paraId="51E283AD" w14:textId="77777777" w:rsidTr="00B80307">
        <w:tc>
          <w:tcPr>
            <w:tcW w:w="1297" w:type="dxa"/>
            <w:vAlign w:val="center"/>
          </w:tcPr>
          <w:p w14:paraId="11A0B4D0" w14:textId="77777777" w:rsidR="0011440D" w:rsidRDefault="0011440D" w:rsidP="00B80307">
            <w:pPr>
              <w:jc w:val="center"/>
            </w:pPr>
          </w:p>
        </w:tc>
        <w:tc>
          <w:tcPr>
            <w:tcW w:w="1233" w:type="dxa"/>
            <w:vAlign w:val="center"/>
          </w:tcPr>
          <w:p w14:paraId="5D455D1D" w14:textId="77777777" w:rsidR="0011440D" w:rsidRPr="006E089C" w:rsidRDefault="0011440D" w:rsidP="00B80307">
            <w:pPr>
              <w:jc w:val="center"/>
              <w:rPr>
                <w:b/>
              </w:rPr>
            </w:pPr>
          </w:p>
        </w:tc>
        <w:tc>
          <w:tcPr>
            <w:tcW w:w="8260" w:type="dxa"/>
            <w:vAlign w:val="center"/>
          </w:tcPr>
          <w:p w14:paraId="4911FB4D" w14:textId="77777777" w:rsidR="0011440D" w:rsidRDefault="0011440D" w:rsidP="00B80307"/>
        </w:tc>
      </w:tr>
      <w:tr w:rsidR="0011440D" w14:paraId="2A78C9EC" w14:textId="77777777" w:rsidTr="00B80307">
        <w:tc>
          <w:tcPr>
            <w:tcW w:w="1297" w:type="dxa"/>
            <w:vAlign w:val="center"/>
          </w:tcPr>
          <w:p w14:paraId="79E2615B" w14:textId="77777777" w:rsidR="0011440D" w:rsidRDefault="0011440D" w:rsidP="00B80307">
            <w:pPr>
              <w:jc w:val="center"/>
            </w:pPr>
          </w:p>
        </w:tc>
        <w:tc>
          <w:tcPr>
            <w:tcW w:w="1233" w:type="dxa"/>
            <w:vAlign w:val="center"/>
          </w:tcPr>
          <w:p w14:paraId="7CBDD445" w14:textId="77777777" w:rsidR="0011440D" w:rsidRPr="006E089C" w:rsidRDefault="0011440D" w:rsidP="00B80307">
            <w:pPr>
              <w:jc w:val="center"/>
              <w:rPr>
                <w:b/>
              </w:rPr>
            </w:pPr>
          </w:p>
        </w:tc>
        <w:tc>
          <w:tcPr>
            <w:tcW w:w="8260" w:type="dxa"/>
            <w:vAlign w:val="center"/>
          </w:tcPr>
          <w:p w14:paraId="198550C8" w14:textId="77777777" w:rsidR="0011440D" w:rsidRDefault="0011440D" w:rsidP="00B80307"/>
        </w:tc>
      </w:tr>
      <w:tr w:rsidR="0011440D" w14:paraId="69754038" w14:textId="77777777" w:rsidTr="00B80307">
        <w:tc>
          <w:tcPr>
            <w:tcW w:w="1297" w:type="dxa"/>
            <w:vAlign w:val="center"/>
          </w:tcPr>
          <w:p w14:paraId="76E71E39" w14:textId="77777777" w:rsidR="0011440D" w:rsidRDefault="0011440D" w:rsidP="00B80307">
            <w:pPr>
              <w:jc w:val="center"/>
            </w:pPr>
          </w:p>
        </w:tc>
        <w:tc>
          <w:tcPr>
            <w:tcW w:w="1233" w:type="dxa"/>
            <w:vAlign w:val="center"/>
          </w:tcPr>
          <w:p w14:paraId="1B7F7974" w14:textId="77777777" w:rsidR="0011440D" w:rsidRPr="006E089C" w:rsidRDefault="0011440D" w:rsidP="00B80307">
            <w:pPr>
              <w:jc w:val="center"/>
              <w:rPr>
                <w:b/>
              </w:rPr>
            </w:pPr>
          </w:p>
        </w:tc>
        <w:tc>
          <w:tcPr>
            <w:tcW w:w="8260" w:type="dxa"/>
            <w:vAlign w:val="center"/>
          </w:tcPr>
          <w:p w14:paraId="04631DA7" w14:textId="77777777" w:rsidR="0011440D" w:rsidRDefault="0011440D" w:rsidP="00B80307"/>
        </w:tc>
      </w:tr>
      <w:bookmarkEnd w:id="14"/>
    </w:tbl>
    <w:p w14:paraId="4F67681A" w14:textId="5701BFAC" w:rsidR="00697CA2" w:rsidRDefault="00697CA2" w:rsidP="00ED4F80"/>
    <w:tbl>
      <w:tblPr>
        <w:tblStyle w:val="TableGrid"/>
        <w:tblW w:w="0" w:type="auto"/>
        <w:tblLook w:val="04A0" w:firstRow="1" w:lastRow="0" w:firstColumn="1" w:lastColumn="0" w:noHBand="0" w:noVBand="1"/>
      </w:tblPr>
      <w:tblGrid>
        <w:gridCol w:w="1297"/>
        <w:gridCol w:w="1233"/>
        <w:gridCol w:w="8260"/>
      </w:tblGrid>
      <w:tr w:rsidR="0011440D" w14:paraId="449D64C6" w14:textId="77777777" w:rsidTr="00B80307">
        <w:trPr>
          <w:tblHeader/>
        </w:trPr>
        <w:tc>
          <w:tcPr>
            <w:tcW w:w="10790" w:type="dxa"/>
            <w:gridSpan w:val="3"/>
            <w:shd w:val="clear" w:color="auto" w:fill="auto"/>
            <w:vAlign w:val="center"/>
          </w:tcPr>
          <w:p w14:paraId="5118EF33" w14:textId="77777777" w:rsidR="0011440D" w:rsidRDefault="0011440D" w:rsidP="00B80307">
            <w:pPr>
              <w:jc w:val="center"/>
              <w:rPr>
                <w:b/>
              </w:rPr>
            </w:pPr>
            <w:r>
              <w:rPr>
                <w:b/>
              </w:rPr>
              <w:t>Core Capability</w:t>
            </w:r>
          </w:p>
        </w:tc>
      </w:tr>
      <w:tr w:rsidR="0011440D" w:rsidRPr="00826E84" w14:paraId="4FFA7316" w14:textId="77777777" w:rsidTr="00B80307">
        <w:trPr>
          <w:tblHeader/>
        </w:trPr>
        <w:tc>
          <w:tcPr>
            <w:tcW w:w="1297" w:type="dxa"/>
            <w:tcBorders>
              <w:right w:val="single" w:sz="4" w:space="0" w:color="FFFFFF" w:themeColor="background1"/>
            </w:tcBorders>
            <w:shd w:val="clear" w:color="auto" w:fill="BFBFBF" w:themeFill="background1" w:themeFillShade="BF"/>
            <w:vAlign w:val="center"/>
          </w:tcPr>
          <w:p w14:paraId="652FD353" w14:textId="77777777" w:rsidR="0011440D" w:rsidRPr="00826E84" w:rsidRDefault="0011440D" w:rsidP="00B80307">
            <w:pPr>
              <w:jc w:val="center"/>
              <w:rPr>
                <w:b/>
                <w:sz w:val="20"/>
              </w:rPr>
            </w:pPr>
            <w:r w:rsidRPr="00826E84">
              <w:rPr>
                <w:b/>
                <w:sz w:val="20"/>
              </w:rPr>
              <w:t>Mission Area</w:t>
            </w:r>
          </w:p>
        </w:tc>
        <w:tc>
          <w:tcPr>
            <w:tcW w:w="1233" w:type="dxa"/>
            <w:tcBorders>
              <w:left w:val="single" w:sz="4" w:space="0" w:color="FFFFFF" w:themeColor="background1"/>
              <w:right w:val="single" w:sz="4" w:space="0" w:color="FFFFFF" w:themeColor="background1"/>
            </w:tcBorders>
            <w:shd w:val="clear" w:color="auto" w:fill="BFBFBF" w:themeFill="background1" w:themeFillShade="BF"/>
            <w:vAlign w:val="center"/>
          </w:tcPr>
          <w:p w14:paraId="76CAF75B" w14:textId="77777777" w:rsidR="0011440D" w:rsidRPr="00826E84" w:rsidRDefault="0011440D" w:rsidP="00B80307">
            <w:pPr>
              <w:jc w:val="center"/>
              <w:rPr>
                <w:b/>
                <w:sz w:val="20"/>
              </w:rPr>
            </w:pPr>
            <w:r w:rsidRPr="00826E84">
              <w:rPr>
                <w:b/>
                <w:sz w:val="20"/>
              </w:rPr>
              <w:t>Critical Task I.D.</w:t>
            </w:r>
          </w:p>
        </w:tc>
        <w:tc>
          <w:tcPr>
            <w:tcW w:w="8260" w:type="dxa"/>
            <w:tcBorders>
              <w:left w:val="single" w:sz="4" w:space="0" w:color="FFFFFF" w:themeColor="background1"/>
            </w:tcBorders>
            <w:shd w:val="clear" w:color="auto" w:fill="BFBFBF" w:themeFill="background1" w:themeFillShade="BF"/>
            <w:vAlign w:val="center"/>
          </w:tcPr>
          <w:p w14:paraId="638066F3" w14:textId="77777777" w:rsidR="0011440D" w:rsidRPr="00826E84" w:rsidRDefault="0011440D" w:rsidP="00B80307">
            <w:pPr>
              <w:jc w:val="center"/>
              <w:rPr>
                <w:b/>
                <w:sz w:val="20"/>
              </w:rPr>
            </w:pPr>
            <w:r w:rsidRPr="00826E84">
              <w:rPr>
                <w:b/>
                <w:sz w:val="20"/>
              </w:rPr>
              <w:t>Critical Task</w:t>
            </w:r>
          </w:p>
        </w:tc>
      </w:tr>
      <w:tr w:rsidR="0011440D" w14:paraId="29ED958D" w14:textId="77777777" w:rsidTr="00B80307">
        <w:tc>
          <w:tcPr>
            <w:tcW w:w="1297" w:type="dxa"/>
            <w:vAlign w:val="center"/>
          </w:tcPr>
          <w:p w14:paraId="561DE1AA" w14:textId="77777777" w:rsidR="0011440D" w:rsidRDefault="0011440D" w:rsidP="00B80307">
            <w:pPr>
              <w:jc w:val="center"/>
            </w:pPr>
          </w:p>
        </w:tc>
        <w:tc>
          <w:tcPr>
            <w:tcW w:w="1233" w:type="dxa"/>
            <w:vAlign w:val="center"/>
          </w:tcPr>
          <w:p w14:paraId="53672C52" w14:textId="77777777" w:rsidR="0011440D" w:rsidRPr="006E089C" w:rsidRDefault="0011440D" w:rsidP="00B80307">
            <w:pPr>
              <w:jc w:val="center"/>
              <w:rPr>
                <w:b/>
              </w:rPr>
            </w:pPr>
          </w:p>
        </w:tc>
        <w:tc>
          <w:tcPr>
            <w:tcW w:w="8260" w:type="dxa"/>
            <w:vAlign w:val="center"/>
          </w:tcPr>
          <w:p w14:paraId="381C1F67" w14:textId="77777777" w:rsidR="0011440D" w:rsidRDefault="0011440D" w:rsidP="00B80307"/>
        </w:tc>
      </w:tr>
      <w:tr w:rsidR="0011440D" w14:paraId="7DDAB055" w14:textId="77777777" w:rsidTr="00B80307">
        <w:tc>
          <w:tcPr>
            <w:tcW w:w="1297" w:type="dxa"/>
            <w:vAlign w:val="center"/>
          </w:tcPr>
          <w:p w14:paraId="1A8F019D" w14:textId="77777777" w:rsidR="0011440D" w:rsidRDefault="0011440D" w:rsidP="00B80307">
            <w:pPr>
              <w:jc w:val="center"/>
            </w:pPr>
          </w:p>
        </w:tc>
        <w:tc>
          <w:tcPr>
            <w:tcW w:w="1233" w:type="dxa"/>
            <w:vAlign w:val="center"/>
          </w:tcPr>
          <w:p w14:paraId="7B3DB122" w14:textId="77777777" w:rsidR="0011440D" w:rsidRPr="006E089C" w:rsidRDefault="0011440D" w:rsidP="00B80307">
            <w:pPr>
              <w:jc w:val="center"/>
              <w:rPr>
                <w:b/>
              </w:rPr>
            </w:pPr>
          </w:p>
        </w:tc>
        <w:tc>
          <w:tcPr>
            <w:tcW w:w="8260" w:type="dxa"/>
            <w:vAlign w:val="center"/>
          </w:tcPr>
          <w:p w14:paraId="08C16209" w14:textId="77777777" w:rsidR="0011440D" w:rsidRDefault="0011440D" w:rsidP="00B80307"/>
        </w:tc>
      </w:tr>
      <w:tr w:rsidR="0011440D" w14:paraId="2545CCA5" w14:textId="77777777" w:rsidTr="00B80307">
        <w:tc>
          <w:tcPr>
            <w:tcW w:w="1297" w:type="dxa"/>
            <w:vAlign w:val="center"/>
          </w:tcPr>
          <w:p w14:paraId="49ABAE81" w14:textId="77777777" w:rsidR="0011440D" w:rsidRDefault="0011440D" w:rsidP="00B80307">
            <w:pPr>
              <w:jc w:val="center"/>
            </w:pPr>
          </w:p>
        </w:tc>
        <w:tc>
          <w:tcPr>
            <w:tcW w:w="1233" w:type="dxa"/>
            <w:vAlign w:val="center"/>
          </w:tcPr>
          <w:p w14:paraId="5A526DFE" w14:textId="77777777" w:rsidR="0011440D" w:rsidRPr="006E089C" w:rsidRDefault="0011440D" w:rsidP="00B80307">
            <w:pPr>
              <w:jc w:val="center"/>
              <w:rPr>
                <w:b/>
              </w:rPr>
            </w:pPr>
          </w:p>
        </w:tc>
        <w:tc>
          <w:tcPr>
            <w:tcW w:w="8260" w:type="dxa"/>
            <w:vAlign w:val="center"/>
          </w:tcPr>
          <w:p w14:paraId="27528F07" w14:textId="77777777" w:rsidR="0011440D" w:rsidRDefault="0011440D" w:rsidP="00B80307"/>
        </w:tc>
      </w:tr>
    </w:tbl>
    <w:p w14:paraId="4DD74BCE" w14:textId="77777777" w:rsidR="00F56671" w:rsidRDefault="00F56671" w:rsidP="00ED4F80"/>
    <w:p w14:paraId="4D1192E6" w14:textId="77777777" w:rsidR="00697CA2" w:rsidRPr="00FB08EB" w:rsidRDefault="00697CA2" w:rsidP="00FB08EB">
      <w:pPr>
        <w:pStyle w:val="ListParagraph"/>
        <w:numPr>
          <w:ilvl w:val="0"/>
          <w:numId w:val="16"/>
        </w:numPr>
        <w:rPr>
          <w:b/>
        </w:rPr>
      </w:pPr>
      <w:commentRangeStart w:id="18"/>
      <w:r w:rsidRPr="00FB08EB">
        <w:rPr>
          <w:b/>
        </w:rPr>
        <w:t>Organization</w:t>
      </w:r>
      <w:commentRangeEnd w:id="18"/>
      <w:r w:rsidR="002F1054">
        <w:rPr>
          <w:rStyle w:val="CommentReference"/>
        </w:rPr>
        <w:commentReference w:id="18"/>
      </w:r>
    </w:p>
    <w:p w14:paraId="363D5926" w14:textId="24B31550" w:rsidR="00697CA2" w:rsidRDefault="00697CA2" w:rsidP="00FB08EB">
      <w:pPr>
        <w:pStyle w:val="ListParagraph"/>
        <w:numPr>
          <w:ilvl w:val="1"/>
          <w:numId w:val="16"/>
        </w:numPr>
      </w:pPr>
      <w:r>
        <w:t>Summary</w:t>
      </w:r>
    </w:p>
    <w:p w14:paraId="0545633A" w14:textId="05BDC7E4" w:rsidR="002F1054" w:rsidRDefault="002F1054" w:rsidP="00FB08EB">
      <w:pPr>
        <w:pStyle w:val="ListParagraph"/>
        <w:numPr>
          <w:ilvl w:val="1"/>
          <w:numId w:val="16"/>
        </w:numPr>
      </w:pPr>
      <w:r>
        <w:t>Structure</w:t>
      </w:r>
    </w:p>
    <w:p w14:paraId="5CAA312B" w14:textId="77777777" w:rsidR="002F1054" w:rsidRDefault="002F1054" w:rsidP="00FB08EB">
      <w:pPr>
        <w:ind w:left="720"/>
      </w:pPr>
    </w:p>
    <w:p w14:paraId="75957774" w14:textId="77777777" w:rsidR="00697CA2" w:rsidRPr="000C0EA2" w:rsidRDefault="00697CA2" w:rsidP="00FB08EB"/>
    <w:p w14:paraId="0214867E" w14:textId="77777777" w:rsidR="00697CA2" w:rsidRPr="00FB08EB" w:rsidRDefault="00697CA2" w:rsidP="00FB08EB">
      <w:pPr>
        <w:pStyle w:val="ListParagraph"/>
        <w:numPr>
          <w:ilvl w:val="0"/>
          <w:numId w:val="16"/>
        </w:numPr>
        <w:rPr>
          <w:b/>
        </w:rPr>
      </w:pPr>
      <w:commentRangeStart w:id="19"/>
      <w:r w:rsidRPr="00FB08EB">
        <w:rPr>
          <w:b/>
        </w:rPr>
        <w:t>Direction, Control, &amp; Coordination</w:t>
      </w:r>
      <w:commentRangeEnd w:id="19"/>
      <w:r w:rsidR="002F1054">
        <w:rPr>
          <w:rStyle w:val="CommentReference"/>
        </w:rPr>
        <w:commentReference w:id="19"/>
      </w:r>
    </w:p>
    <w:p w14:paraId="6878523C" w14:textId="77777777" w:rsidR="00697CA2" w:rsidRDefault="00697CA2" w:rsidP="00FB08EB">
      <w:pPr>
        <w:pStyle w:val="ListParagraph"/>
        <w:numPr>
          <w:ilvl w:val="1"/>
          <w:numId w:val="16"/>
        </w:numPr>
      </w:pPr>
      <w:commentRangeStart w:id="20"/>
      <w:r>
        <w:t>Horizontal Integration</w:t>
      </w:r>
      <w:commentRangeEnd w:id="20"/>
      <w:r w:rsidR="000D2C83">
        <w:rPr>
          <w:rStyle w:val="CommentReference"/>
        </w:rPr>
        <w:commentReference w:id="20"/>
      </w:r>
    </w:p>
    <w:p w14:paraId="6AF7A60F" w14:textId="77777777" w:rsidR="00697CA2" w:rsidRDefault="00697CA2" w:rsidP="00FB08EB">
      <w:pPr>
        <w:ind w:left="720"/>
      </w:pPr>
    </w:p>
    <w:p w14:paraId="39AA6B43" w14:textId="77777777" w:rsidR="00697CA2" w:rsidRDefault="00697CA2" w:rsidP="00FB08EB">
      <w:pPr>
        <w:pStyle w:val="ListParagraph"/>
        <w:numPr>
          <w:ilvl w:val="1"/>
          <w:numId w:val="16"/>
        </w:numPr>
      </w:pPr>
      <w:commentRangeStart w:id="21"/>
      <w:r>
        <w:t>Vertical Integration</w:t>
      </w:r>
      <w:commentRangeEnd w:id="21"/>
      <w:r w:rsidR="000D2C83">
        <w:rPr>
          <w:rStyle w:val="CommentReference"/>
        </w:rPr>
        <w:commentReference w:id="21"/>
      </w:r>
    </w:p>
    <w:p w14:paraId="59E1ACB3" w14:textId="77777777" w:rsidR="00697CA2" w:rsidRDefault="00697CA2" w:rsidP="00FB08EB">
      <w:pPr>
        <w:ind w:left="720"/>
      </w:pPr>
    </w:p>
    <w:p w14:paraId="41AB342E" w14:textId="77777777" w:rsidR="00697CA2" w:rsidRDefault="00697CA2" w:rsidP="00FB08EB"/>
    <w:p w14:paraId="5FFDAACA" w14:textId="77777777" w:rsidR="00697CA2" w:rsidRPr="00FB08EB" w:rsidRDefault="00697CA2" w:rsidP="00FB08EB">
      <w:pPr>
        <w:pStyle w:val="ListParagraph"/>
        <w:numPr>
          <w:ilvl w:val="0"/>
          <w:numId w:val="16"/>
        </w:numPr>
        <w:rPr>
          <w:b/>
        </w:rPr>
      </w:pPr>
      <w:commentRangeStart w:id="22"/>
      <w:r w:rsidRPr="00FB08EB">
        <w:rPr>
          <w:b/>
        </w:rPr>
        <w:t>Information Collection, Analysis, &amp; Dissemination</w:t>
      </w:r>
      <w:commentRangeEnd w:id="22"/>
      <w:r w:rsidR="00AA15E8">
        <w:rPr>
          <w:rStyle w:val="CommentReference"/>
        </w:rPr>
        <w:commentReference w:id="22"/>
      </w:r>
    </w:p>
    <w:p w14:paraId="7BC704B9" w14:textId="77777777" w:rsidR="002E5AFE" w:rsidRDefault="00AA15E8" w:rsidP="00FB08EB">
      <w:pPr>
        <w:pStyle w:val="ListParagraph"/>
        <w:numPr>
          <w:ilvl w:val="1"/>
          <w:numId w:val="16"/>
        </w:numPr>
      </w:pPr>
      <w:r>
        <w:t>Information Collection</w:t>
      </w:r>
    </w:p>
    <w:p w14:paraId="1F6591F1" w14:textId="77777777" w:rsidR="002E5AFE" w:rsidRDefault="002E5AFE" w:rsidP="00FB08EB">
      <w:pPr>
        <w:pStyle w:val="ListParagraph"/>
        <w:ind w:left="792"/>
      </w:pPr>
    </w:p>
    <w:p w14:paraId="541D9064" w14:textId="03547D99" w:rsidR="00570D1C" w:rsidRDefault="00AA15E8" w:rsidP="00FB08EB">
      <w:pPr>
        <w:pStyle w:val="ListParagraph"/>
        <w:numPr>
          <w:ilvl w:val="2"/>
          <w:numId w:val="16"/>
        </w:numPr>
      </w:pPr>
      <w:r>
        <w:t>Essential Elements of Information (EEIs)</w:t>
      </w:r>
    </w:p>
    <w:p w14:paraId="5B630449" w14:textId="77777777" w:rsidR="00570D1C" w:rsidRDefault="00570D1C" w:rsidP="00570D1C">
      <w:pPr>
        <w:pStyle w:val="ListParagraph"/>
        <w:ind w:left="1224"/>
      </w:pPr>
    </w:p>
    <w:tbl>
      <w:tblPr>
        <w:tblStyle w:val="TableGrid"/>
        <w:tblW w:w="5000" w:type="pct"/>
        <w:jc w:val="center"/>
        <w:tblCellMar>
          <w:top w:w="86" w:type="dxa"/>
          <w:left w:w="86" w:type="dxa"/>
          <w:bottom w:w="86" w:type="dxa"/>
          <w:right w:w="86" w:type="dxa"/>
        </w:tblCellMar>
        <w:tblLook w:val="04A0" w:firstRow="1" w:lastRow="0" w:firstColumn="1" w:lastColumn="0" w:noHBand="0" w:noVBand="1"/>
      </w:tblPr>
      <w:tblGrid>
        <w:gridCol w:w="3630"/>
        <w:gridCol w:w="7160"/>
      </w:tblGrid>
      <w:tr w:rsidR="00570D1C" w14:paraId="04F84D0D" w14:textId="77777777" w:rsidTr="002A2020">
        <w:trPr>
          <w:jc w:val="center"/>
        </w:trPr>
        <w:tc>
          <w:tcPr>
            <w:tcW w:w="1682" w:type="pct"/>
            <w:vAlign w:val="center"/>
          </w:tcPr>
          <w:p w14:paraId="46141F77" w14:textId="77777777" w:rsidR="00570D1C" w:rsidRPr="00ED4F80" w:rsidRDefault="00570D1C" w:rsidP="00B90E53">
            <w:pPr>
              <w:ind w:left="180"/>
              <w:jc w:val="center"/>
              <w:rPr>
                <w:b/>
              </w:rPr>
            </w:pPr>
          </w:p>
        </w:tc>
        <w:tc>
          <w:tcPr>
            <w:tcW w:w="3318" w:type="pct"/>
          </w:tcPr>
          <w:p w14:paraId="0D07F2BF" w14:textId="77777777" w:rsidR="00570D1C" w:rsidRDefault="00570D1C" w:rsidP="00B90E53">
            <w:pPr>
              <w:ind w:left="180"/>
            </w:pPr>
          </w:p>
        </w:tc>
      </w:tr>
      <w:tr w:rsidR="00570D1C" w14:paraId="2D1DBFB7" w14:textId="77777777" w:rsidTr="002A2020">
        <w:trPr>
          <w:jc w:val="center"/>
        </w:trPr>
        <w:tc>
          <w:tcPr>
            <w:tcW w:w="1682" w:type="pct"/>
            <w:vAlign w:val="center"/>
          </w:tcPr>
          <w:p w14:paraId="44B0A006" w14:textId="77777777" w:rsidR="00570D1C" w:rsidRPr="00ED4F80" w:rsidRDefault="00570D1C" w:rsidP="00B90E53">
            <w:pPr>
              <w:ind w:left="180"/>
              <w:jc w:val="center"/>
              <w:rPr>
                <w:b/>
              </w:rPr>
            </w:pPr>
          </w:p>
        </w:tc>
        <w:tc>
          <w:tcPr>
            <w:tcW w:w="3318" w:type="pct"/>
          </w:tcPr>
          <w:p w14:paraId="46F7D7C7" w14:textId="77777777" w:rsidR="00570D1C" w:rsidRDefault="00570D1C" w:rsidP="00B90E53">
            <w:pPr>
              <w:ind w:left="180"/>
            </w:pPr>
          </w:p>
        </w:tc>
      </w:tr>
      <w:tr w:rsidR="00570D1C" w14:paraId="6DD7AB30" w14:textId="77777777" w:rsidTr="002A2020">
        <w:trPr>
          <w:jc w:val="center"/>
        </w:trPr>
        <w:tc>
          <w:tcPr>
            <w:tcW w:w="1682" w:type="pct"/>
            <w:vAlign w:val="center"/>
          </w:tcPr>
          <w:p w14:paraId="6950A1D3" w14:textId="77777777" w:rsidR="00570D1C" w:rsidRPr="00ED4F80" w:rsidRDefault="00570D1C" w:rsidP="00B90E53">
            <w:pPr>
              <w:ind w:left="180"/>
              <w:jc w:val="center"/>
              <w:rPr>
                <w:b/>
              </w:rPr>
            </w:pPr>
          </w:p>
        </w:tc>
        <w:tc>
          <w:tcPr>
            <w:tcW w:w="3318" w:type="pct"/>
          </w:tcPr>
          <w:p w14:paraId="555D0D64" w14:textId="77777777" w:rsidR="00570D1C" w:rsidRDefault="00570D1C" w:rsidP="00B90E53">
            <w:pPr>
              <w:ind w:left="180"/>
            </w:pPr>
          </w:p>
        </w:tc>
      </w:tr>
    </w:tbl>
    <w:p w14:paraId="2CBFF052" w14:textId="77777777" w:rsidR="00570D1C" w:rsidRDefault="00570D1C" w:rsidP="00570D1C"/>
    <w:p w14:paraId="1E65355A" w14:textId="02846915" w:rsidR="00570D1C" w:rsidRDefault="00AA15E8" w:rsidP="00FB08EB">
      <w:pPr>
        <w:pStyle w:val="ListParagraph"/>
        <w:numPr>
          <w:ilvl w:val="2"/>
          <w:numId w:val="16"/>
        </w:numPr>
      </w:pPr>
      <w:r>
        <w:t>Information Analysis</w:t>
      </w:r>
    </w:p>
    <w:p w14:paraId="31D0A320" w14:textId="33B0BD91" w:rsidR="00AA15E8" w:rsidRDefault="00AA15E8" w:rsidP="00FB08EB">
      <w:pPr>
        <w:pStyle w:val="ListParagraph"/>
        <w:numPr>
          <w:ilvl w:val="2"/>
          <w:numId w:val="16"/>
        </w:numPr>
      </w:pPr>
      <w:r>
        <w:t>Information Dissemination</w:t>
      </w:r>
    </w:p>
    <w:p w14:paraId="434E917C" w14:textId="77777777" w:rsidR="00AA15E8" w:rsidRPr="003D3C55" w:rsidRDefault="00AA15E8" w:rsidP="00FB08EB">
      <w:pPr>
        <w:ind w:left="1080"/>
      </w:pPr>
    </w:p>
    <w:p w14:paraId="0023B419" w14:textId="77777777" w:rsidR="00AD1A3C" w:rsidRDefault="00AD1A3C" w:rsidP="00ED4F80">
      <w:pPr>
        <w:rPr>
          <w:b/>
        </w:rPr>
      </w:pPr>
    </w:p>
    <w:p w14:paraId="5E2106A8" w14:textId="007B4B2F" w:rsidR="00697CA2" w:rsidRPr="00FB08EB" w:rsidRDefault="00697CA2" w:rsidP="00FB08EB">
      <w:pPr>
        <w:pStyle w:val="ListParagraph"/>
        <w:numPr>
          <w:ilvl w:val="0"/>
          <w:numId w:val="16"/>
        </w:numPr>
        <w:rPr>
          <w:b/>
        </w:rPr>
      </w:pPr>
      <w:commentRangeStart w:id="23"/>
      <w:r w:rsidRPr="00FB08EB">
        <w:rPr>
          <w:b/>
        </w:rPr>
        <w:t>Responsibilities</w:t>
      </w:r>
      <w:commentRangeEnd w:id="23"/>
      <w:r w:rsidR="00C32476">
        <w:rPr>
          <w:rStyle w:val="CommentReference"/>
        </w:rPr>
        <w:commentReference w:id="23"/>
      </w:r>
    </w:p>
    <w:tbl>
      <w:tblPr>
        <w:tblStyle w:val="PlainTable1"/>
        <w:tblW w:w="10795" w:type="dxa"/>
        <w:tblLook w:val="04A0" w:firstRow="1" w:lastRow="0" w:firstColumn="1" w:lastColumn="0" w:noHBand="0" w:noVBand="1"/>
      </w:tblPr>
      <w:tblGrid>
        <w:gridCol w:w="1795"/>
        <w:gridCol w:w="6840"/>
        <w:gridCol w:w="2160"/>
      </w:tblGrid>
      <w:tr w:rsidR="0040795B" w:rsidRPr="00F72C5A" w14:paraId="69B08521"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5" w:type="dxa"/>
            <w:shd w:val="clear" w:color="auto" w:fill="7030A0"/>
            <w:vAlign w:val="center"/>
          </w:tcPr>
          <w:p w14:paraId="42CC4F1E" w14:textId="4FA9D3E8" w:rsidR="0040795B" w:rsidRPr="003546C0" w:rsidRDefault="0040795B" w:rsidP="00ED4F80">
            <w:pPr>
              <w:jc w:val="center"/>
              <w:rPr>
                <w:color w:val="FFFFFF" w:themeColor="background1"/>
              </w:rPr>
            </w:pPr>
            <w:r w:rsidRPr="003546C0">
              <w:rPr>
                <w:color w:val="FFFFFF" w:themeColor="background1"/>
              </w:rPr>
              <w:t>Preparedness</w:t>
            </w:r>
          </w:p>
        </w:tc>
        <w:tc>
          <w:tcPr>
            <w:tcW w:w="6840" w:type="dxa"/>
            <w:shd w:val="clear" w:color="auto" w:fill="7030A0"/>
            <w:vAlign w:val="center"/>
          </w:tcPr>
          <w:p w14:paraId="3AFB9D96" w14:textId="77777777" w:rsidR="0040795B" w:rsidRPr="003546C0" w:rsidRDefault="0040795B"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Activity/Action</w:t>
            </w:r>
          </w:p>
        </w:tc>
        <w:tc>
          <w:tcPr>
            <w:tcW w:w="2160" w:type="dxa"/>
            <w:shd w:val="clear" w:color="auto" w:fill="7030A0"/>
            <w:vAlign w:val="center"/>
          </w:tcPr>
          <w:p w14:paraId="61D95576" w14:textId="77777777" w:rsidR="0040795B" w:rsidRPr="003546C0" w:rsidRDefault="0040795B"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Organization(s) Involved</w:t>
            </w:r>
          </w:p>
        </w:tc>
      </w:tr>
      <w:tr w:rsidR="0040795B" w14:paraId="13886555"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7030A0"/>
            <w:vAlign w:val="center"/>
          </w:tcPr>
          <w:p w14:paraId="33F02718" w14:textId="1CC2E371" w:rsidR="0040795B" w:rsidRPr="003546C0" w:rsidRDefault="0040795B" w:rsidP="00ED4F80">
            <w:pPr>
              <w:jc w:val="center"/>
              <w:rPr>
                <w:color w:val="FFFFFF" w:themeColor="background1"/>
              </w:rPr>
            </w:pPr>
            <w:commentRangeStart w:id="24"/>
            <w:r w:rsidRPr="003546C0">
              <w:rPr>
                <w:color w:val="FFFFFF" w:themeColor="background1"/>
              </w:rPr>
              <w:t>Preparedness</w:t>
            </w:r>
            <w:commentRangeEnd w:id="24"/>
            <w:r w:rsidR="00554659" w:rsidRPr="003546C0">
              <w:rPr>
                <w:rStyle w:val="CommentReference"/>
                <w:b w:val="0"/>
                <w:bCs w:val="0"/>
                <w:color w:val="FFFFFF" w:themeColor="background1"/>
              </w:rPr>
              <w:commentReference w:id="24"/>
            </w:r>
          </w:p>
        </w:tc>
        <w:tc>
          <w:tcPr>
            <w:tcW w:w="6840" w:type="dxa"/>
            <w:vAlign w:val="center"/>
          </w:tcPr>
          <w:p w14:paraId="0C7E5E5A" w14:textId="77777777" w:rsidR="0040795B" w:rsidRDefault="0040795B" w:rsidP="00ED4F80">
            <w:pPr>
              <w:cnfStyle w:val="000000100000" w:firstRow="0" w:lastRow="0" w:firstColumn="0" w:lastColumn="0" w:oddVBand="0" w:evenVBand="0" w:oddHBand="1" w:evenHBand="0" w:firstRowFirstColumn="0" w:firstRowLastColumn="0" w:lastRowFirstColumn="0" w:lastRowLastColumn="0"/>
            </w:pPr>
          </w:p>
        </w:tc>
        <w:tc>
          <w:tcPr>
            <w:tcW w:w="2160" w:type="dxa"/>
            <w:vAlign w:val="center"/>
          </w:tcPr>
          <w:p w14:paraId="66F65785" w14:textId="77777777" w:rsidR="0040795B" w:rsidRDefault="0040795B" w:rsidP="00ED4F80">
            <w:pPr>
              <w:jc w:val="center"/>
              <w:cnfStyle w:val="000000100000" w:firstRow="0" w:lastRow="0" w:firstColumn="0" w:lastColumn="0" w:oddVBand="0" w:evenVBand="0" w:oddHBand="1" w:evenHBand="0" w:firstRowFirstColumn="0" w:firstRowLastColumn="0" w:lastRowFirstColumn="0" w:lastRowLastColumn="0"/>
            </w:pPr>
          </w:p>
        </w:tc>
      </w:tr>
      <w:tr w:rsidR="00AF6B83" w14:paraId="0FC1B35C" w14:textId="77777777" w:rsidTr="003546C0">
        <w:tc>
          <w:tcPr>
            <w:cnfStyle w:val="001000000000" w:firstRow="0" w:lastRow="0" w:firstColumn="1" w:lastColumn="0" w:oddVBand="0" w:evenVBand="0" w:oddHBand="0" w:evenHBand="0" w:firstRowFirstColumn="0" w:firstRowLastColumn="0" w:lastRowFirstColumn="0" w:lastRowLastColumn="0"/>
            <w:tcW w:w="1795" w:type="dxa"/>
            <w:shd w:val="clear" w:color="auto" w:fill="7030A0"/>
            <w:vAlign w:val="center"/>
          </w:tcPr>
          <w:p w14:paraId="59E7BEC6" w14:textId="77777777" w:rsidR="00AF6B83" w:rsidRPr="003546C0" w:rsidRDefault="00AF6B83" w:rsidP="00ED4F80">
            <w:pPr>
              <w:jc w:val="center"/>
              <w:rPr>
                <w:color w:val="FFFFFF" w:themeColor="background1"/>
              </w:rPr>
            </w:pPr>
          </w:p>
        </w:tc>
        <w:tc>
          <w:tcPr>
            <w:tcW w:w="6840" w:type="dxa"/>
            <w:vAlign w:val="center"/>
          </w:tcPr>
          <w:p w14:paraId="2A8E9AFB" w14:textId="77777777" w:rsidR="00AF6B83" w:rsidRDefault="00AF6B83" w:rsidP="00ED4F80">
            <w:pPr>
              <w:cnfStyle w:val="000000000000" w:firstRow="0" w:lastRow="0" w:firstColumn="0" w:lastColumn="0" w:oddVBand="0" w:evenVBand="0" w:oddHBand="0" w:evenHBand="0" w:firstRowFirstColumn="0" w:firstRowLastColumn="0" w:lastRowFirstColumn="0" w:lastRowLastColumn="0"/>
            </w:pPr>
          </w:p>
        </w:tc>
        <w:tc>
          <w:tcPr>
            <w:tcW w:w="2160" w:type="dxa"/>
            <w:vAlign w:val="center"/>
          </w:tcPr>
          <w:p w14:paraId="3BDC5BFC" w14:textId="77777777" w:rsidR="00AF6B83" w:rsidRDefault="00AF6B83" w:rsidP="00ED4F80">
            <w:pPr>
              <w:jc w:val="center"/>
              <w:cnfStyle w:val="000000000000" w:firstRow="0" w:lastRow="0" w:firstColumn="0" w:lastColumn="0" w:oddVBand="0" w:evenVBand="0" w:oddHBand="0" w:evenHBand="0" w:firstRowFirstColumn="0" w:firstRowLastColumn="0" w:lastRowFirstColumn="0" w:lastRowLastColumn="0"/>
            </w:pPr>
          </w:p>
        </w:tc>
      </w:tr>
      <w:tr w:rsidR="00AF6B83" w14:paraId="3A37B060"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7030A0"/>
            <w:vAlign w:val="center"/>
          </w:tcPr>
          <w:p w14:paraId="581C1DD6" w14:textId="77777777" w:rsidR="00AF6B83" w:rsidRDefault="00AF6B83" w:rsidP="00ED4F80">
            <w:pPr>
              <w:jc w:val="center"/>
            </w:pPr>
          </w:p>
        </w:tc>
        <w:tc>
          <w:tcPr>
            <w:tcW w:w="6840" w:type="dxa"/>
            <w:vAlign w:val="center"/>
          </w:tcPr>
          <w:p w14:paraId="49B18EF5" w14:textId="77777777" w:rsidR="00AF6B83" w:rsidRDefault="00AF6B83" w:rsidP="00ED4F80">
            <w:pPr>
              <w:cnfStyle w:val="000000100000" w:firstRow="0" w:lastRow="0" w:firstColumn="0" w:lastColumn="0" w:oddVBand="0" w:evenVBand="0" w:oddHBand="1" w:evenHBand="0" w:firstRowFirstColumn="0" w:firstRowLastColumn="0" w:lastRowFirstColumn="0" w:lastRowLastColumn="0"/>
            </w:pPr>
          </w:p>
        </w:tc>
        <w:tc>
          <w:tcPr>
            <w:tcW w:w="2160" w:type="dxa"/>
            <w:vAlign w:val="center"/>
          </w:tcPr>
          <w:p w14:paraId="3BC61C47" w14:textId="77777777" w:rsidR="00AF6B83" w:rsidRDefault="00AF6B83" w:rsidP="00ED4F80">
            <w:pPr>
              <w:jc w:val="center"/>
              <w:cnfStyle w:val="000000100000" w:firstRow="0" w:lastRow="0" w:firstColumn="0" w:lastColumn="0" w:oddVBand="0" w:evenVBand="0" w:oddHBand="1" w:evenHBand="0" w:firstRowFirstColumn="0" w:firstRowLastColumn="0" w:lastRowFirstColumn="0" w:lastRowLastColumn="0"/>
            </w:pPr>
          </w:p>
        </w:tc>
      </w:tr>
    </w:tbl>
    <w:p w14:paraId="580D648E" w14:textId="4FADAD75" w:rsidR="00907AB9" w:rsidRDefault="00907AB9" w:rsidP="00ED4F80"/>
    <w:tbl>
      <w:tblPr>
        <w:tblStyle w:val="PlainTable1"/>
        <w:tblW w:w="0" w:type="auto"/>
        <w:tblLook w:val="04A0" w:firstRow="1" w:lastRow="0" w:firstColumn="1" w:lastColumn="0" w:noHBand="0" w:noVBand="1"/>
      </w:tblPr>
      <w:tblGrid>
        <w:gridCol w:w="1795"/>
        <w:gridCol w:w="1260"/>
        <w:gridCol w:w="5572"/>
        <w:gridCol w:w="2163"/>
      </w:tblGrid>
      <w:tr w:rsidR="00422214" w:rsidRPr="00F72C5A" w14:paraId="02D571FD"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5" w:type="dxa"/>
            <w:shd w:val="clear" w:color="auto" w:fill="1B3564"/>
            <w:vAlign w:val="center"/>
          </w:tcPr>
          <w:p w14:paraId="4763FD4D" w14:textId="77777777" w:rsidR="00422214" w:rsidRPr="00135C81" w:rsidRDefault="00422214" w:rsidP="00B90E53">
            <w:pPr>
              <w:jc w:val="center"/>
            </w:pPr>
            <w:r w:rsidRPr="00135C81">
              <w:t>Prevention</w:t>
            </w:r>
          </w:p>
        </w:tc>
        <w:tc>
          <w:tcPr>
            <w:tcW w:w="1260" w:type="dxa"/>
            <w:shd w:val="clear" w:color="auto" w:fill="1B3564"/>
            <w:vAlign w:val="center"/>
          </w:tcPr>
          <w:p w14:paraId="61F95AF9" w14:textId="77777777" w:rsidR="00422214" w:rsidRPr="00135C81" w:rsidRDefault="00422214" w:rsidP="00B90E53">
            <w:pPr>
              <w:jc w:val="center"/>
              <w:cnfStyle w:val="100000000000" w:firstRow="1" w:lastRow="0" w:firstColumn="0" w:lastColumn="0" w:oddVBand="0" w:evenVBand="0" w:oddHBand="0" w:evenHBand="0" w:firstRowFirstColumn="0" w:firstRowLastColumn="0" w:lastRowFirstColumn="0" w:lastRowLastColumn="0"/>
            </w:pPr>
            <w:r w:rsidRPr="00135C81">
              <w:t>Critical Task I.D.</w:t>
            </w:r>
          </w:p>
        </w:tc>
        <w:tc>
          <w:tcPr>
            <w:tcW w:w="5572" w:type="dxa"/>
            <w:shd w:val="clear" w:color="auto" w:fill="1B3564"/>
            <w:vAlign w:val="center"/>
          </w:tcPr>
          <w:p w14:paraId="3623E0CB" w14:textId="77777777" w:rsidR="00422214" w:rsidRPr="00135C81" w:rsidRDefault="00422214" w:rsidP="00B90E53">
            <w:pPr>
              <w:jc w:val="center"/>
              <w:cnfStyle w:val="100000000000" w:firstRow="1" w:lastRow="0" w:firstColumn="0" w:lastColumn="0" w:oddVBand="0" w:evenVBand="0" w:oddHBand="0" w:evenHBand="0" w:firstRowFirstColumn="0" w:firstRowLastColumn="0" w:lastRowFirstColumn="0" w:lastRowLastColumn="0"/>
            </w:pPr>
            <w:r w:rsidRPr="00135C81">
              <w:t>Activity/Action</w:t>
            </w:r>
          </w:p>
        </w:tc>
        <w:tc>
          <w:tcPr>
            <w:tcW w:w="2163" w:type="dxa"/>
            <w:shd w:val="clear" w:color="auto" w:fill="1B3564"/>
            <w:vAlign w:val="center"/>
          </w:tcPr>
          <w:p w14:paraId="19739986" w14:textId="77777777" w:rsidR="00422214" w:rsidRPr="00135C81" w:rsidRDefault="00422214" w:rsidP="00B90E53">
            <w:pPr>
              <w:jc w:val="center"/>
              <w:cnfStyle w:val="100000000000" w:firstRow="1" w:lastRow="0" w:firstColumn="0" w:lastColumn="0" w:oddVBand="0" w:evenVBand="0" w:oddHBand="0" w:evenHBand="0" w:firstRowFirstColumn="0" w:firstRowLastColumn="0" w:lastRowFirstColumn="0" w:lastRowLastColumn="0"/>
            </w:pPr>
            <w:r w:rsidRPr="00135C81">
              <w:t xml:space="preserve">Organization(s) </w:t>
            </w:r>
            <w:r>
              <w:t>Involved</w:t>
            </w:r>
          </w:p>
        </w:tc>
      </w:tr>
      <w:tr w:rsidR="00422214" w14:paraId="03FA3777"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1B3564"/>
            <w:vAlign w:val="center"/>
          </w:tcPr>
          <w:p w14:paraId="5182B540" w14:textId="0B4E8911" w:rsidR="00422214" w:rsidRDefault="005254CC" w:rsidP="00B90E53">
            <w:pPr>
              <w:jc w:val="center"/>
            </w:pPr>
            <w:r>
              <w:t>[</w:t>
            </w:r>
            <w:r w:rsidR="00603098">
              <w:t xml:space="preserve">Insert </w:t>
            </w:r>
            <w:r>
              <w:t>Core Capability</w:t>
            </w:r>
            <w:r w:rsidR="00603098">
              <w:t>(s)</w:t>
            </w:r>
            <w:r>
              <w:t>]</w:t>
            </w:r>
          </w:p>
        </w:tc>
        <w:tc>
          <w:tcPr>
            <w:tcW w:w="1260" w:type="dxa"/>
            <w:vAlign w:val="center"/>
          </w:tcPr>
          <w:p w14:paraId="1E7036E4" w14:textId="77777777" w:rsidR="00422214" w:rsidRDefault="00422214" w:rsidP="00B90E53">
            <w:pPr>
              <w:jc w:val="center"/>
              <w:cnfStyle w:val="000000100000" w:firstRow="0" w:lastRow="0" w:firstColumn="0" w:lastColumn="0" w:oddVBand="0" w:evenVBand="0" w:oddHBand="1" w:evenHBand="0" w:firstRowFirstColumn="0" w:firstRowLastColumn="0" w:lastRowFirstColumn="0" w:lastRowLastColumn="0"/>
            </w:pPr>
          </w:p>
        </w:tc>
        <w:tc>
          <w:tcPr>
            <w:tcW w:w="5572" w:type="dxa"/>
            <w:vAlign w:val="center"/>
          </w:tcPr>
          <w:p w14:paraId="51F67CC1" w14:textId="77777777" w:rsidR="00422214" w:rsidRDefault="00422214" w:rsidP="00B90E53">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781CCD3B" w14:textId="77777777" w:rsidR="00422214" w:rsidRDefault="00422214" w:rsidP="00B90E53">
            <w:pPr>
              <w:jc w:val="center"/>
              <w:cnfStyle w:val="000000100000" w:firstRow="0" w:lastRow="0" w:firstColumn="0" w:lastColumn="0" w:oddVBand="0" w:evenVBand="0" w:oddHBand="1" w:evenHBand="0" w:firstRowFirstColumn="0" w:firstRowLastColumn="0" w:lastRowFirstColumn="0" w:lastRowLastColumn="0"/>
            </w:pPr>
          </w:p>
        </w:tc>
      </w:tr>
      <w:tr w:rsidR="00AF6B83" w14:paraId="58C03BA3" w14:textId="77777777" w:rsidTr="003546C0">
        <w:tc>
          <w:tcPr>
            <w:cnfStyle w:val="001000000000" w:firstRow="0" w:lastRow="0" w:firstColumn="1" w:lastColumn="0" w:oddVBand="0" w:evenVBand="0" w:oddHBand="0" w:evenHBand="0" w:firstRowFirstColumn="0" w:firstRowLastColumn="0" w:lastRowFirstColumn="0" w:lastRowLastColumn="0"/>
            <w:tcW w:w="1795" w:type="dxa"/>
            <w:shd w:val="clear" w:color="auto" w:fill="1B3564"/>
            <w:vAlign w:val="center"/>
          </w:tcPr>
          <w:p w14:paraId="05867D91" w14:textId="77777777" w:rsidR="00AF6B83" w:rsidRDefault="00AF6B83" w:rsidP="00B90E53">
            <w:pPr>
              <w:jc w:val="center"/>
            </w:pPr>
          </w:p>
        </w:tc>
        <w:tc>
          <w:tcPr>
            <w:tcW w:w="1260" w:type="dxa"/>
            <w:vAlign w:val="center"/>
          </w:tcPr>
          <w:p w14:paraId="138BC6F8"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c>
          <w:tcPr>
            <w:tcW w:w="5572" w:type="dxa"/>
            <w:vAlign w:val="center"/>
          </w:tcPr>
          <w:p w14:paraId="745CE0C5" w14:textId="77777777" w:rsidR="00AF6B83" w:rsidRDefault="00AF6B83" w:rsidP="00B90E53">
            <w:pPr>
              <w:cnfStyle w:val="000000000000" w:firstRow="0" w:lastRow="0" w:firstColumn="0" w:lastColumn="0" w:oddVBand="0" w:evenVBand="0" w:oddHBand="0" w:evenHBand="0" w:firstRowFirstColumn="0" w:firstRowLastColumn="0" w:lastRowFirstColumn="0" w:lastRowLastColumn="0"/>
            </w:pPr>
          </w:p>
        </w:tc>
        <w:tc>
          <w:tcPr>
            <w:tcW w:w="2163" w:type="dxa"/>
            <w:vAlign w:val="center"/>
          </w:tcPr>
          <w:p w14:paraId="2A27ED1D"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r>
      <w:tr w:rsidR="00AF6B83" w14:paraId="59DCD0C1"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1B3564"/>
            <w:vAlign w:val="center"/>
          </w:tcPr>
          <w:p w14:paraId="76195A86" w14:textId="77777777" w:rsidR="00AF6B83" w:rsidRDefault="00AF6B83" w:rsidP="00B90E53">
            <w:pPr>
              <w:jc w:val="center"/>
            </w:pPr>
          </w:p>
        </w:tc>
        <w:tc>
          <w:tcPr>
            <w:tcW w:w="1260" w:type="dxa"/>
            <w:vAlign w:val="center"/>
          </w:tcPr>
          <w:p w14:paraId="45B2C42F" w14:textId="77777777" w:rsidR="00AF6B83" w:rsidRDefault="00AF6B83" w:rsidP="00B90E53">
            <w:pPr>
              <w:jc w:val="center"/>
              <w:cnfStyle w:val="000000100000" w:firstRow="0" w:lastRow="0" w:firstColumn="0" w:lastColumn="0" w:oddVBand="0" w:evenVBand="0" w:oddHBand="1" w:evenHBand="0" w:firstRowFirstColumn="0" w:firstRowLastColumn="0" w:lastRowFirstColumn="0" w:lastRowLastColumn="0"/>
            </w:pPr>
          </w:p>
        </w:tc>
        <w:tc>
          <w:tcPr>
            <w:tcW w:w="5572" w:type="dxa"/>
            <w:vAlign w:val="center"/>
          </w:tcPr>
          <w:p w14:paraId="761D2280" w14:textId="77777777" w:rsidR="00AF6B83" w:rsidRDefault="00AF6B83" w:rsidP="00B90E53">
            <w:pPr>
              <w:cnfStyle w:val="000000100000" w:firstRow="0" w:lastRow="0" w:firstColumn="0" w:lastColumn="0" w:oddVBand="0" w:evenVBand="0" w:oddHBand="1" w:evenHBand="0" w:firstRowFirstColumn="0" w:firstRowLastColumn="0" w:lastRowFirstColumn="0" w:lastRowLastColumn="0"/>
            </w:pPr>
          </w:p>
        </w:tc>
        <w:tc>
          <w:tcPr>
            <w:tcW w:w="2163" w:type="dxa"/>
            <w:vAlign w:val="center"/>
          </w:tcPr>
          <w:p w14:paraId="56C18A20" w14:textId="77777777" w:rsidR="00AF6B83" w:rsidRDefault="00AF6B83" w:rsidP="00B90E53">
            <w:pPr>
              <w:jc w:val="center"/>
              <w:cnfStyle w:val="000000100000" w:firstRow="0" w:lastRow="0" w:firstColumn="0" w:lastColumn="0" w:oddVBand="0" w:evenVBand="0" w:oddHBand="1" w:evenHBand="0" w:firstRowFirstColumn="0" w:firstRowLastColumn="0" w:lastRowFirstColumn="0" w:lastRowLastColumn="0"/>
            </w:pPr>
          </w:p>
        </w:tc>
      </w:tr>
    </w:tbl>
    <w:p w14:paraId="54E449CE" w14:textId="2D864C8C" w:rsidR="00422214" w:rsidRDefault="00422214" w:rsidP="00ED4F80"/>
    <w:tbl>
      <w:tblPr>
        <w:tblStyle w:val="PlainTable1"/>
        <w:tblW w:w="0" w:type="auto"/>
        <w:tblLook w:val="04A0" w:firstRow="1" w:lastRow="0" w:firstColumn="1" w:lastColumn="0" w:noHBand="0" w:noVBand="1"/>
      </w:tblPr>
      <w:tblGrid>
        <w:gridCol w:w="1797"/>
        <w:gridCol w:w="1258"/>
        <w:gridCol w:w="5570"/>
        <w:gridCol w:w="2165"/>
      </w:tblGrid>
      <w:tr w:rsidR="003546C0" w:rsidRPr="00F72C5A" w14:paraId="237947A9"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7" w:type="dxa"/>
            <w:shd w:val="clear" w:color="auto" w:fill="323333"/>
            <w:vAlign w:val="center"/>
          </w:tcPr>
          <w:p w14:paraId="4797E55D" w14:textId="77777777" w:rsidR="005468B1" w:rsidRPr="001902FA" w:rsidRDefault="005468B1" w:rsidP="00B90E53">
            <w:pPr>
              <w:jc w:val="center"/>
            </w:pPr>
            <w:r w:rsidRPr="001902FA">
              <w:t>Protection</w:t>
            </w:r>
          </w:p>
        </w:tc>
        <w:tc>
          <w:tcPr>
            <w:tcW w:w="1258" w:type="dxa"/>
            <w:shd w:val="clear" w:color="auto" w:fill="323333"/>
            <w:vAlign w:val="center"/>
          </w:tcPr>
          <w:p w14:paraId="29470903" w14:textId="77777777" w:rsidR="005468B1" w:rsidRPr="001902FA" w:rsidRDefault="005468B1" w:rsidP="00B90E53">
            <w:pPr>
              <w:jc w:val="center"/>
              <w:cnfStyle w:val="100000000000" w:firstRow="1" w:lastRow="0" w:firstColumn="0" w:lastColumn="0" w:oddVBand="0" w:evenVBand="0" w:oddHBand="0" w:evenHBand="0" w:firstRowFirstColumn="0" w:firstRowLastColumn="0" w:lastRowFirstColumn="0" w:lastRowLastColumn="0"/>
            </w:pPr>
            <w:r w:rsidRPr="001902FA">
              <w:t>Critical Task I.D.</w:t>
            </w:r>
          </w:p>
        </w:tc>
        <w:tc>
          <w:tcPr>
            <w:tcW w:w="5570" w:type="dxa"/>
            <w:shd w:val="clear" w:color="auto" w:fill="323333"/>
            <w:vAlign w:val="center"/>
          </w:tcPr>
          <w:p w14:paraId="253184F8" w14:textId="77777777" w:rsidR="005468B1" w:rsidRPr="001902FA" w:rsidRDefault="005468B1" w:rsidP="00B90E53">
            <w:pPr>
              <w:jc w:val="center"/>
              <w:cnfStyle w:val="100000000000" w:firstRow="1" w:lastRow="0" w:firstColumn="0" w:lastColumn="0" w:oddVBand="0" w:evenVBand="0" w:oddHBand="0" w:evenHBand="0" w:firstRowFirstColumn="0" w:firstRowLastColumn="0" w:lastRowFirstColumn="0" w:lastRowLastColumn="0"/>
            </w:pPr>
            <w:r w:rsidRPr="001902FA">
              <w:t>Activity/Action</w:t>
            </w:r>
          </w:p>
        </w:tc>
        <w:tc>
          <w:tcPr>
            <w:tcW w:w="2165" w:type="dxa"/>
            <w:shd w:val="clear" w:color="auto" w:fill="323333"/>
            <w:vAlign w:val="center"/>
          </w:tcPr>
          <w:p w14:paraId="77C6DF81" w14:textId="77777777" w:rsidR="005468B1" w:rsidRPr="001902FA" w:rsidRDefault="005468B1" w:rsidP="00B90E53">
            <w:pPr>
              <w:jc w:val="center"/>
              <w:cnfStyle w:val="100000000000" w:firstRow="1" w:lastRow="0" w:firstColumn="0" w:lastColumn="0" w:oddVBand="0" w:evenVBand="0" w:oddHBand="0" w:evenHBand="0" w:firstRowFirstColumn="0" w:firstRowLastColumn="0" w:lastRowFirstColumn="0" w:lastRowLastColumn="0"/>
            </w:pPr>
            <w:r w:rsidRPr="00135C81">
              <w:t xml:space="preserve">Organization(s) </w:t>
            </w:r>
            <w:r>
              <w:t>Involved</w:t>
            </w:r>
          </w:p>
        </w:tc>
      </w:tr>
      <w:tr w:rsidR="005468B1" w14:paraId="6B016FE2"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shd w:val="clear" w:color="auto" w:fill="323333"/>
          </w:tcPr>
          <w:p w14:paraId="7EBED22B" w14:textId="2773E890" w:rsidR="005468B1" w:rsidRDefault="00603098" w:rsidP="00B90E53">
            <w:pPr>
              <w:jc w:val="center"/>
            </w:pPr>
            <w:r>
              <w:t>[Insert Core Capability(s)]</w:t>
            </w:r>
          </w:p>
        </w:tc>
        <w:tc>
          <w:tcPr>
            <w:tcW w:w="1258" w:type="dxa"/>
            <w:vAlign w:val="center"/>
          </w:tcPr>
          <w:p w14:paraId="7991A92A" w14:textId="77777777" w:rsidR="005468B1" w:rsidRDefault="005468B1" w:rsidP="00B90E53">
            <w:pPr>
              <w:jc w:val="center"/>
              <w:cnfStyle w:val="000000100000" w:firstRow="0" w:lastRow="0" w:firstColumn="0" w:lastColumn="0" w:oddVBand="0" w:evenVBand="0" w:oddHBand="1" w:evenHBand="0" w:firstRowFirstColumn="0" w:firstRowLastColumn="0" w:lastRowFirstColumn="0" w:lastRowLastColumn="0"/>
            </w:pPr>
          </w:p>
        </w:tc>
        <w:tc>
          <w:tcPr>
            <w:tcW w:w="5570" w:type="dxa"/>
            <w:vAlign w:val="center"/>
          </w:tcPr>
          <w:p w14:paraId="64139FAD" w14:textId="77777777" w:rsidR="005468B1" w:rsidRDefault="005468B1" w:rsidP="00B90E53">
            <w:pPr>
              <w:cnfStyle w:val="000000100000" w:firstRow="0" w:lastRow="0" w:firstColumn="0" w:lastColumn="0" w:oddVBand="0" w:evenVBand="0" w:oddHBand="1" w:evenHBand="0" w:firstRowFirstColumn="0" w:firstRowLastColumn="0" w:lastRowFirstColumn="0" w:lastRowLastColumn="0"/>
            </w:pPr>
          </w:p>
        </w:tc>
        <w:tc>
          <w:tcPr>
            <w:tcW w:w="2165" w:type="dxa"/>
            <w:vAlign w:val="center"/>
          </w:tcPr>
          <w:p w14:paraId="5FE18D95" w14:textId="77777777" w:rsidR="005468B1" w:rsidRDefault="005468B1" w:rsidP="00B90E53">
            <w:pPr>
              <w:jc w:val="center"/>
              <w:cnfStyle w:val="000000100000" w:firstRow="0" w:lastRow="0" w:firstColumn="0" w:lastColumn="0" w:oddVBand="0" w:evenVBand="0" w:oddHBand="1" w:evenHBand="0" w:firstRowFirstColumn="0" w:firstRowLastColumn="0" w:lastRowFirstColumn="0" w:lastRowLastColumn="0"/>
            </w:pPr>
          </w:p>
        </w:tc>
      </w:tr>
      <w:tr w:rsidR="00AF6B83" w14:paraId="2E2E6CBC" w14:textId="77777777" w:rsidTr="003546C0">
        <w:tc>
          <w:tcPr>
            <w:cnfStyle w:val="001000000000" w:firstRow="0" w:lastRow="0" w:firstColumn="1" w:lastColumn="0" w:oddVBand="0" w:evenVBand="0" w:oddHBand="0" w:evenHBand="0" w:firstRowFirstColumn="0" w:firstRowLastColumn="0" w:lastRowFirstColumn="0" w:lastRowLastColumn="0"/>
            <w:tcW w:w="1797" w:type="dxa"/>
            <w:shd w:val="clear" w:color="auto" w:fill="323333"/>
          </w:tcPr>
          <w:p w14:paraId="0CA66A93" w14:textId="77777777" w:rsidR="00AF6B83" w:rsidRDefault="00AF6B83" w:rsidP="00B90E53">
            <w:pPr>
              <w:jc w:val="center"/>
            </w:pPr>
          </w:p>
        </w:tc>
        <w:tc>
          <w:tcPr>
            <w:tcW w:w="1258" w:type="dxa"/>
            <w:vAlign w:val="center"/>
          </w:tcPr>
          <w:p w14:paraId="67534604"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c>
          <w:tcPr>
            <w:tcW w:w="5570" w:type="dxa"/>
            <w:vAlign w:val="center"/>
          </w:tcPr>
          <w:p w14:paraId="00B205A3" w14:textId="77777777" w:rsidR="00AF6B83" w:rsidRDefault="00AF6B83" w:rsidP="00B90E53">
            <w:pPr>
              <w:cnfStyle w:val="000000000000" w:firstRow="0" w:lastRow="0" w:firstColumn="0" w:lastColumn="0" w:oddVBand="0" w:evenVBand="0" w:oddHBand="0" w:evenHBand="0" w:firstRowFirstColumn="0" w:firstRowLastColumn="0" w:lastRowFirstColumn="0" w:lastRowLastColumn="0"/>
            </w:pPr>
          </w:p>
        </w:tc>
        <w:tc>
          <w:tcPr>
            <w:tcW w:w="2165" w:type="dxa"/>
            <w:vAlign w:val="center"/>
          </w:tcPr>
          <w:p w14:paraId="488EED32"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r>
      <w:tr w:rsidR="00AF6B83" w14:paraId="3643EA36"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shd w:val="clear" w:color="auto" w:fill="323333"/>
          </w:tcPr>
          <w:p w14:paraId="206120B9" w14:textId="77777777" w:rsidR="00AF6B83" w:rsidRDefault="00AF6B83" w:rsidP="00B90E53">
            <w:pPr>
              <w:jc w:val="center"/>
            </w:pPr>
          </w:p>
        </w:tc>
        <w:tc>
          <w:tcPr>
            <w:tcW w:w="1258" w:type="dxa"/>
            <w:vAlign w:val="center"/>
          </w:tcPr>
          <w:p w14:paraId="49311539" w14:textId="77777777" w:rsidR="00AF6B83" w:rsidRDefault="00AF6B83" w:rsidP="00B90E53">
            <w:pPr>
              <w:jc w:val="center"/>
              <w:cnfStyle w:val="000000100000" w:firstRow="0" w:lastRow="0" w:firstColumn="0" w:lastColumn="0" w:oddVBand="0" w:evenVBand="0" w:oddHBand="1" w:evenHBand="0" w:firstRowFirstColumn="0" w:firstRowLastColumn="0" w:lastRowFirstColumn="0" w:lastRowLastColumn="0"/>
            </w:pPr>
          </w:p>
        </w:tc>
        <w:tc>
          <w:tcPr>
            <w:tcW w:w="5570" w:type="dxa"/>
            <w:vAlign w:val="center"/>
          </w:tcPr>
          <w:p w14:paraId="7B081880" w14:textId="77777777" w:rsidR="00AF6B83" w:rsidRDefault="00AF6B83" w:rsidP="00B90E53">
            <w:pPr>
              <w:cnfStyle w:val="000000100000" w:firstRow="0" w:lastRow="0" w:firstColumn="0" w:lastColumn="0" w:oddVBand="0" w:evenVBand="0" w:oddHBand="1" w:evenHBand="0" w:firstRowFirstColumn="0" w:firstRowLastColumn="0" w:lastRowFirstColumn="0" w:lastRowLastColumn="0"/>
            </w:pPr>
          </w:p>
        </w:tc>
        <w:tc>
          <w:tcPr>
            <w:tcW w:w="2165" w:type="dxa"/>
            <w:vAlign w:val="center"/>
          </w:tcPr>
          <w:p w14:paraId="00A0DCD1" w14:textId="77777777" w:rsidR="00AF6B83" w:rsidRDefault="00AF6B83" w:rsidP="00B90E53">
            <w:pPr>
              <w:jc w:val="center"/>
              <w:cnfStyle w:val="000000100000" w:firstRow="0" w:lastRow="0" w:firstColumn="0" w:lastColumn="0" w:oddVBand="0" w:evenVBand="0" w:oddHBand="1" w:evenHBand="0" w:firstRowFirstColumn="0" w:firstRowLastColumn="0" w:lastRowFirstColumn="0" w:lastRowLastColumn="0"/>
            </w:pPr>
          </w:p>
        </w:tc>
      </w:tr>
    </w:tbl>
    <w:p w14:paraId="14335CFF" w14:textId="118356B7" w:rsidR="00422214" w:rsidRDefault="00422214" w:rsidP="00ED4F80"/>
    <w:tbl>
      <w:tblPr>
        <w:tblStyle w:val="PlainTable1"/>
        <w:tblW w:w="0" w:type="auto"/>
        <w:tblLook w:val="04A0" w:firstRow="1" w:lastRow="0" w:firstColumn="1" w:lastColumn="0" w:noHBand="0" w:noVBand="1"/>
      </w:tblPr>
      <w:tblGrid>
        <w:gridCol w:w="1803"/>
        <w:gridCol w:w="1252"/>
        <w:gridCol w:w="5571"/>
        <w:gridCol w:w="2164"/>
      </w:tblGrid>
      <w:tr w:rsidR="0044454C" w:rsidRPr="00F72C5A" w14:paraId="24F6830D"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3" w:type="dxa"/>
            <w:shd w:val="clear" w:color="auto" w:fill="BD1B30"/>
            <w:vAlign w:val="center"/>
          </w:tcPr>
          <w:p w14:paraId="6BB33426" w14:textId="77777777" w:rsidR="0044454C" w:rsidRPr="003546C0" w:rsidRDefault="0044454C" w:rsidP="00B90E53">
            <w:pPr>
              <w:jc w:val="center"/>
              <w:rPr>
                <w:color w:val="FFFFFF" w:themeColor="background1"/>
              </w:rPr>
            </w:pPr>
            <w:r w:rsidRPr="003546C0">
              <w:rPr>
                <w:color w:val="FFFFFF" w:themeColor="background1"/>
              </w:rPr>
              <w:t>Mitigation</w:t>
            </w:r>
          </w:p>
        </w:tc>
        <w:tc>
          <w:tcPr>
            <w:tcW w:w="1252" w:type="dxa"/>
            <w:shd w:val="clear" w:color="auto" w:fill="BD1B30"/>
            <w:vAlign w:val="center"/>
          </w:tcPr>
          <w:p w14:paraId="54E47E2E" w14:textId="77777777" w:rsidR="0044454C" w:rsidRPr="003546C0" w:rsidRDefault="0044454C"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Critical Task I.D.</w:t>
            </w:r>
          </w:p>
        </w:tc>
        <w:tc>
          <w:tcPr>
            <w:tcW w:w="5571" w:type="dxa"/>
            <w:shd w:val="clear" w:color="auto" w:fill="BD1B30"/>
            <w:vAlign w:val="center"/>
          </w:tcPr>
          <w:p w14:paraId="5CC98599" w14:textId="77777777" w:rsidR="0044454C" w:rsidRPr="003546C0" w:rsidRDefault="0044454C"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Activity/Action</w:t>
            </w:r>
          </w:p>
        </w:tc>
        <w:tc>
          <w:tcPr>
            <w:tcW w:w="2164" w:type="dxa"/>
            <w:shd w:val="clear" w:color="auto" w:fill="BD1B30"/>
            <w:vAlign w:val="center"/>
          </w:tcPr>
          <w:p w14:paraId="3A172516" w14:textId="77777777" w:rsidR="0044454C" w:rsidRPr="003546C0" w:rsidRDefault="0044454C"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Organization(s) Involved</w:t>
            </w:r>
          </w:p>
        </w:tc>
      </w:tr>
      <w:tr w:rsidR="0044454C" w14:paraId="1CBB04E6"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shd w:val="clear" w:color="auto" w:fill="BD1B30"/>
          </w:tcPr>
          <w:p w14:paraId="200E5D32" w14:textId="48801F69" w:rsidR="0044454C" w:rsidRPr="003546C0" w:rsidRDefault="00603098" w:rsidP="00B90E53">
            <w:pPr>
              <w:jc w:val="center"/>
              <w:rPr>
                <w:color w:val="FFFFFF" w:themeColor="background1"/>
              </w:rPr>
            </w:pPr>
            <w:r w:rsidRPr="003546C0">
              <w:rPr>
                <w:color w:val="FFFFFF" w:themeColor="background1"/>
              </w:rPr>
              <w:t>[Insert Core Capability(s)]</w:t>
            </w:r>
          </w:p>
        </w:tc>
        <w:tc>
          <w:tcPr>
            <w:tcW w:w="1252" w:type="dxa"/>
            <w:vAlign w:val="center"/>
          </w:tcPr>
          <w:p w14:paraId="621A07FA" w14:textId="77777777" w:rsidR="0044454C" w:rsidRDefault="0044454C" w:rsidP="00B90E53">
            <w:pPr>
              <w:jc w:val="center"/>
              <w:cnfStyle w:val="000000100000" w:firstRow="0" w:lastRow="0" w:firstColumn="0" w:lastColumn="0" w:oddVBand="0" w:evenVBand="0" w:oddHBand="1" w:evenHBand="0" w:firstRowFirstColumn="0" w:firstRowLastColumn="0" w:lastRowFirstColumn="0" w:lastRowLastColumn="0"/>
            </w:pPr>
          </w:p>
        </w:tc>
        <w:tc>
          <w:tcPr>
            <w:tcW w:w="5571" w:type="dxa"/>
            <w:vAlign w:val="center"/>
          </w:tcPr>
          <w:p w14:paraId="1BB0E03C" w14:textId="77777777" w:rsidR="0044454C" w:rsidRDefault="0044454C" w:rsidP="00B90E53">
            <w:pPr>
              <w:cnfStyle w:val="000000100000" w:firstRow="0" w:lastRow="0" w:firstColumn="0" w:lastColumn="0" w:oddVBand="0" w:evenVBand="0" w:oddHBand="1" w:evenHBand="0" w:firstRowFirstColumn="0" w:firstRowLastColumn="0" w:lastRowFirstColumn="0" w:lastRowLastColumn="0"/>
            </w:pPr>
          </w:p>
        </w:tc>
        <w:tc>
          <w:tcPr>
            <w:tcW w:w="2164" w:type="dxa"/>
            <w:vAlign w:val="center"/>
          </w:tcPr>
          <w:p w14:paraId="6B970C2D" w14:textId="77777777" w:rsidR="0044454C" w:rsidRDefault="0044454C" w:rsidP="00B90E53">
            <w:pPr>
              <w:jc w:val="center"/>
              <w:cnfStyle w:val="000000100000" w:firstRow="0" w:lastRow="0" w:firstColumn="0" w:lastColumn="0" w:oddVBand="0" w:evenVBand="0" w:oddHBand="1" w:evenHBand="0" w:firstRowFirstColumn="0" w:firstRowLastColumn="0" w:lastRowFirstColumn="0" w:lastRowLastColumn="0"/>
            </w:pPr>
          </w:p>
        </w:tc>
      </w:tr>
      <w:tr w:rsidR="00AF6B83" w14:paraId="4A41E76F" w14:textId="77777777" w:rsidTr="003546C0">
        <w:tc>
          <w:tcPr>
            <w:cnfStyle w:val="001000000000" w:firstRow="0" w:lastRow="0" w:firstColumn="1" w:lastColumn="0" w:oddVBand="0" w:evenVBand="0" w:oddHBand="0" w:evenHBand="0" w:firstRowFirstColumn="0" w:firstRowLastColumn="0" w:lastRowFirstColumn="0" w:lastRowLastColumn="0"/>
            <w:tcW w:w="1803" w:type="dxa"/>
            <w:shd w:val="clear" w:color="auto" w:fill="BD1B30"/>
          </w:tcPr>
          <w:p w14:paraId="0CCEED5E" w14:textId="77777777" w:rsidR="00AF6B83" w:rsidRPr="003546C0" w:rsidRDefault="00AF6B83" w:rsidP="00B90E53">
            <w:pPr>
              <w:jc w:val="center"/>
              <w:rPr>
                <w:color w:val="FFFFFF" w:themeColor="background1"/>
              </w:rPr>
            </w:pPr>
          </w:p>
        </w:tc>
        <w:tc>
          <w:tcPr>
            <w:tcW w:w="1252" w:type="dxa"/>
            <w:vAlign w:val="center"/>
          </w:tcPr>
          <w:p w14:paraId="7974F3EE"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c>
          <w:tcPr>
            <w:tcW w:w="5571" w:type="dxa"/>
            <w:vAlign w:val="center"/>
          </w:tcPr>
          <w:p w14:paraId="16BEE7ED" w14:textId="77777777" w:rsidR="00AF6B83" w:rsidRDefault="00AF6B83" w:rsidP="00B90E53">
            <w:pPr>
              <w:cnfStyle w:val="000000000000" w:firstRow="0" w:lastRow="0" w:firstColumn="0" w:lastColumn="0" w:oddVBand="0" w:evenVBand="0" w:oddHBand="0" w:evenHBand="0" w:firstRowFirstColumn="0" w:firstRowLastColumn="0" w:lastRowFirstColumn="0" w:lastRowLastColumn="0"/>
            </w:pPr>
          </w:p>
        </w:tc>
        <w:tc>
          <w:tcPr>
            <w:tcW w:w="2164" w:type="dxa"/>
            <w:vAlign w:val="center"/>
          </w:tcPr>
          <w:p w14:paraId="34D42951" w14:textId="77777777" w:rsidR="00AF6B83" w:rsidRDefault="00AF6B83" w:rsidP="00B90E53">
            <w:pPr>
              <w:jc w:val="center"/>
              <w:cnfStyle w:val="000000000000" w:firstRow="0" w:lastRow="0" w:firstColumn="0" w:lastColumn="0" w:oddVBand="0" w:evenVBand="0" w:oddHBand="0" w:evenHBand="0" w:firstRowFirstColumn="0" w:firstRowLastColumn="0" w:lastRowFirstColumn="0" w:lastRowLastColumn="0"/>
            </w:pPr>
          </w:p>
        </w:tc>
      </w:tr>
      <w:tr w:rsidR="00603098" w14:paraId="7972E9CC"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shd w:val="clear" w:color="auto" w:fill="BD1B30"/>
          </w:tcPr>
          <w:p w14:paraId="32AD1D24" w14:textId="77777777" w:rsidR="00603098" w:rsidRPr="003546C0" w:rsidRDefault="00603098" w:rsidP="00B90E53">
            <w:pPr>
              <w:jc w:val="center"/>
              <w:rPr>
                <w:color w:val="FFFFFF" w:themeColor="background1"/>
              </w:rPr>
            </w:pPr>
          </w:p>
        </w:tc>
        <w:tc>
          <w:tcPr>
            <w:tcW w:w="1252" w:type="dxa"/>
            <w:vAlign w:val="center"/>
          </w:tcPr>
          <w:p w14:paraId="3643B6FD" w14:textId="77777777" w:rsidR="00603098" w:rsidRDefault="00603098" w:rsidP="00B90E53">
            <w:pPr>
              <w:jc w:val="center"/>
              <w:cnfStyle w:val="000000100000" w:firstRow="0" w:lastRow="0" w:firstColumn="0" w:lastColumn="0" w:oddVBand="0" w:evenVBand="0" w:oddHBand="1" w:evenHBand="0" w:firstRowFirstColumn="0" w:firstRowLastColumn="0" w:lastRowFirstColumn="0" w:lastRowLastColumn="0"/>
            </w:pPr>
          </w:p>
        </w:tc>
        <w:tc>
          <w:tcPr>
            <w:tcW w:w="5571" w:type="dxa"/>
            <w:vAlign w:val="center"/>
          </w:tcPr>
          <w:p w14:paraId="5ECFC846" w14:textId="77777777" w:rsidR="00603098" w:rsidRDefault="00603098" w:rsidP="00B90E53">
            <w:pPr>
              <w:cnfStyle w:val="000000100000" w:firstRow="0" w:lastRow="0" w:firstColumn="0" w:lastColumn="0" w:oddVBand="0" w:evenVBand="0" w:oddHBand="1" w:evenHBand="0" w:firstRowFirstColumn="0" w:firstRowLastColumn="0" w:lastRowFirstColumn="0" w:lastRowLastColumn="0"/>
            </w:pPr>
          </w:p>
        </w:tc>
        <w:tc>
          <w:tcPr>
            <w:tcW w:w="2164" w:type="dxa"/>
            <w:vAlign w:val="center"/>
          </w:tcPr>
          <w:p w14:paraId="64430064" w14:textId="77777777" w:rsidR="00603098" w:rsidRDefault="00603098" w:rsidP="00B90E53">
            <w:pPr>
              <w:jc w:val="center"/>
              <w:cnfStyle w:val="000000100000" w:firstRow="0" w:lastRow="0" w:firstColumn="0" w:lastColumn="0" w:oddVBand="0" w:evenVBand="0" w:oddHBand="1" w:evenHBand="0" w:firstRowFirstColumn="0" w:firstRowLastColumn="0" w:lastRowFirstColumn="0" w:lastRowLastColumn="0"/>
            </w:pPr>
          </w:p>
        </w:tc>
      </w:tr>
    </w:tbl>
    <w:p w14:paraId="1E94F1DE" w14:textId="77777777" w:rsidR="00422214" w:rsidRDefault="00422214" w:rsidP="00ED4F80"/>
    <w:tbl>
      <w:tblPr>
        <w:tblStyle w:val="PlainTable1"/>
        <w:tblW w:w="0" w:type="auto"/>
        <w:tblLook w:val="04A0" w:firstRow="1" w:lastRow="0" w:firstColumn="1" w:lastColumn="0" w:noHBand="0" w:noVBand="1"/>
      </w:tblPr>
      <w:tblGrid>
        <w:gridCol w:w="1749"/>
        <w:gridCol w:w="1306"/>
        <w:gridCol w:w="5567"/>
        <w:gridCol w:w="2168"/>
      </w:tblGrid>
      <w:tr w:rsidR="00907AB9" w:rsidRPr="00F72C5A" w14:paraId="22AF27D9"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9" w:type="dxa"/>
            <w:shd w:val="clear" w:color="auto" w:fill="18689B"/>
            <w:vAlign w:val="center"/>
          </w:tcPr>
          <w:p w14:paraId="14D76EC2" w14:textId="77777777" w:rsidR="00907AB9" w:rsidRPr="003546C0" w:rsidRDefault="00907AB9" w:rsidP="00ED4F80">
            <w:pPr>
              <w:jc w:val="center"/>
              <w:rPr>
                <w:color w:val="FFFFFF" w:themeColor="background1"/>
              </w:rPr>
            </w:pPr>
            <w:r w:rsidRPr="003546C0">
              <w:rPr>
                <w:color w:val="FFFFFF" w:themeColor="background1"/>
              </w:rPr>
              <w:t>Response</w:t>
            </w:r>
          </w:p>
        </w:tc>
        <w:tc>
          <w:tcPr>
            <w:tcW w:w="1306" w:type="dxa"/>
            <w:shd w:val="clear" w:color="auto" w:fill="18689B"/>
            <w:vAlign w:val="center"/>
          </w:tcPr>
          <w:p w14:paraId="27C0D3C8" w14:textId="77777777" w:rsidR="00907AB9" w:rsidRPr="003546C0" w:rsidRDefault="00907AB9"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commentRangeStart w:id="25"/>
            <w:r w:rsidRPr="003546C0">
              <w:rPr>
                <w:color w:val="FFFFFF" w:themeColor="background1"/>
              </w:rPr>
              <w:t>Critical Task I.D.</w:t>
            </w:r>
            <w:commentRangeEnd w:id="25"/>
            <w:r w:rsidR="001F2921" w:rsidRPr="003546C0">
              <w:rPr>
                <w:rStyle w:val="CommentReference"/>
                <w:b w:val="0"/>
                <w:bCs w:val="0"/>
                <w:color w:val="FFFFFF" w:themeColor="background1"/>
              </w:rPr>
              <w:commentReference w:id="25"/>
            </w:r>
          </w:p>
        </w:tc>
        <w:tc>
          <w:tcPr>
            <w:tcW w:w="5567" w:type="dxa"/>
            <w:shd w:val="clear" w:color="auto" w:fill="18689B"/>
            <w:vAlign w:val="center"/>
          </w:tcPr>
          <w:p w14:paraId="2B896830" w14:textId="77777777" w:rsidR="00907AB9" w:rsidRPr="003546C0" w:rsidRDefault="00907AB9"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commentRangeStart w:id="26"/>
            <w:r w:rsidRPr="003546C0">
              <w:rPr>
                <w:color w:val="FFFFFF" w:themeColor="background1"/>
              </w:rPr>
              <w:t>Activity/Action</w:t>
            </w:r>
            <w:commentRangeEnd w:id="26"/>
            <w:r w:rsidR="001F2921" w:rsidRPr="003546C0">
              <w:rPr>
                <w:rStyle w:val="CommentReference"/>
                <w:b w:val="0"/>
                <w:bCs w:val="0"/>
                <w:color w:val="FFFFFF" w:themeColor="background1"/>
              </w:rPr>
              <w:commentReference w:id="26"/>
            </w:r>
          </w:p>
        </w:tc>
        <w:tc>
          <w:tcPr>
            <w:tcW w:w="2168" w:type="dxa"/>
            <w:shd w:val="clear" w:color="auto" w:fill="18689B"/>
            <w:vAlign w:val="center"/>
          </w:tcPr>
          <w:p w14:paraId="516ECCAF" w14:textId="77777777" w:rsidR="00907AB9" w:rsidRPr="003546C0" w:rsidRDefault="00907AB9" w:rsidP="00ED4F8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commentRangeStart w:id="27"/>
            <w:r w:rsidRPr="003546C0">
              <w:rPr>
                <w:color w:val="FFFFFF" w:themeColor="background1"/>
              </w:rPr>
              <w:t>Organization(s) Involved</w:t>
            </w:r>
            <w:commentRangeEnd w:id="27"/>
            <w:r w:rsidR="00335B1F" w:rsidRPr="003546C0">
              <w:rPr>
                <w:rStyle w:val="CommentReference"/>
                <w:b w:val="0"/>
                <w:bCs w:val="0"/>
                <w:color w:val="FFFFFF" w:themeColor="background1"/>
              </w:rPr>
              <w:commentReference w:id="27"/>
            </w:r>
          </w:p>
        </w:tc>
      </w:tr>
      <w:tr w:rsidR="00D52123" w14:paraId="3D2396A4"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shd w:val="clear" w:color="auto" w:fill="18689B"/>
          </w:tcPr>
          <w:p w14:paraId="77898253" w14:textId="5A3F9B3C" w:rsidR="00D52123" w:rsidRPr="003546C0" w:rsidRDefault="00603098" w:rsidP="00ED4F80">
            <w:pPr>
              <w:jc w:val="center"/>
              <w:rPr>
                <w:color w:val="FFFFFF" w:themeColor="background1"/>
              </w:rPr>
            </w:pPr>
            <w:r w:rsidRPr="003546C0">
              <w:rPr>
                <w:color w:val="FFFFFF" w:themeColor="background1"/>
              </w:rPr>
              <w:t>[Insert Core Capability(s)]</w:t>
            </w:r>
          </w:p>
        </w:tc>
        <w:tc>
          <w:tcPr>
            <w:tcW w:w="1306" w:type="dxa"/>
            <w:vAlign w:val="center"/>
          </w:tcPr>
          <w:p w14:paraId="7159AA21" w14:textId="77777777" w:rsidR="00D52123" w:rsidRDefault="00D52123" w:rsidP="00ED4F80">
            <w:pPr>
              <w:jc w:val="center"/>
              <w:cnfStyle w:val="000000100000" w:firstRow="0" w:lastRow="0" w:firstColumn="0" w:lastColumn="0" w:oddVBand="0" w:evenVBand="0" w:oddHBand="1" w:evenHBand="0" w:firstRowFirstColumn="0" w:firstRowLastColumn="0" w:lastRowFirstColumn="0" w:lastRowLastColumn="0"/>
            </w:pPr>
          </w:p>
        </w:tc>
        <w:tc>
          <w:tcPr>
            <w:tcW w:w="5567" w:type="dxa"/>
            <w:vAlign w:val="center"/>
          </w:tcPr>
          <w:p w14:paraId="17E0971F" w14:textId="207C5635" w:rsidR="00D52123" w:rsidRDefault="00D52123" w:rsidP="00ED4F80">
            <w:pPr>
              <w:cnfStyle w:val="000000100000" w:firstRow="0" w:lastRow="0" w:firstColumn="0" w:lastColumn="0" w:oddVBand="0" w:evenVBand="0" w:oddHBand="1" w:evenHBand="0" w:firstRowFirstColumn="0" w:firstRowLastColumn="0" w:lastRowFirstColumn="0" w:lastRowLastColumn="0"/>
            </w:pPr>
          </w:p>
        </w:tc>
        <w:tc>
          <w:tcPr>
            <w:tcW w:w="2168" w:type="dxa"/>
            <w:vAlign w:val="center"/>
          </w:tcPr>
          <w:p w14:paraId="1E123FBA" w14:textId="77777777" w:rsidR="00D52123" w:rsidRDefault="00D52123" w:rsidP="00ED4F80">
            <w:pPr>
              <w:jc w:val="center"/>
              <w:cnfStyle w:val="000000100000" w:firstRow="0" w:lastRow="0" w:firstColumn="0" w:lastColumn="0" w:oddVBand="0" w:evenVBand="0" w:oddHBand="1" w:evenHBand="0" w:firstRowFirstColumn="0" w:firstRowLastColumn="0" w:lastRowFirstColumn="0" w:lastRowLastColumn="0"/>
            </w:pPr>
          </w:p>
        </w:tc>
      </w:tr>
      <w:tr w:rsidR="005F0418" w14:paraId="0404DE5C" w14:textId="77777777" w:rsidTr="003546C0">
        <w:tc>
          <w:tcPr>
            <w:cnfStyle w:val="001000000000" w:firstRow="0" w:lastRow="0" w:firstColumn="1" w:lastColumn="0" w:oddVBand="0" w:evenVBand="0" w:oddHBand="0" w:evenHBand="0" w:firstRowFirstColumn="0" w:firstRowLastColumn="0" w:lastRowFirstColumn="0" w:lastRowLastColumn="0"/>
            <w:tcW w:w="1749" w:type="dxa"/>
            <w:shd w:val="clear" w:color="auto" w:fill="18689B"/>
          </w:tcPr>
          <w:p w14:paraId="267BD458" w14:textId="77777777" w:rsidR="005F0418" w:rsidRPr="003546C0" w:rsidRDefault="005F0418" w:rsidP="00ED4F80">
            <w:pPr>
              <w:jc w:val="center"/>
              <w:rPr>
                <w:color w:val="FFFFFF" w:themeColor="background1"/>
              </w:rPr>
            </w:pPr>
          </w:p>
        </w:tc>
        <w:tc>
          <w:tcPr>
            <w:tcW w:w="1306" w:type="dxa"/>
            <w:vAlign w:val="center"/>
          </w:tcPr>
          <w:p w14:paraId="778DEC89" w14:textId="77777777" w:rsidR="005F0418" w:rsidRDefault="005F0418" w:rsidP="00ED4F80">
            <w:pPr>
              <w:jc w:val="center"/>
              <w:cnfStyle w:val="000000000000" w:firstRow="0" w:lastRow="0" w:firstColumn="0" w:lastColumn="0" w:oddVBand="0" w:evenVBand="0" w:oddHBand="0" w:evenHBand="0" w:firstRowFirstColumn="0" w:firstRowLastColumn="0" w:lastRowFirstColumn="0" w:lastRowLastColumn="0"/>
            </w:pPr>
          </w:p>
        </w:tc>
        <w:tc>
          <w:tcPr>
            <w:tcW w:w="5567" w:type="dxa"/>
            <w:vAlign w:val="center"/>
          </w:tcPr>
          <w:p w14:paraId="1AB8494B" w14:textId="77777777" w:rsidR="005F0418" w:rsidRDefault="005F0418" w:rsidP="00ED4F80">
            <w:pPr>
              <w:cnfStyle w:val="000000000000" w:firstRow="0" w:lastRow="0" w:firstColumn="0" w:lastColumn="0" w:oddVBand="0" w:evenVBand="0" w:oddHBand="0" w:evenHBand="0" w:firstRowFirstColumn="0" w:firstRowLastColumn="0" w:lastRowFirstColumn="0" w:lastRowLastColumn="0"/>
            </w:pPr>
          </w:p>
        </w:tc>
        <w:tc>
          <w:tcPr>
            <w:tcW w:w="2168" w:type="dxa"/>
            <w:vAlign w:val="center"/>
          </w:tcPr>
          <w:p w14:paraId="2AE09019" w14:textId="77777777" w:rsidR="005F0418" w:rsidRDefault="005F0418" w:rsidP="00ED4F80">
            <w:pPr>
              <w:jc w:val="center"/>
              <w:cnfStyle w:val="000000000000" w:firstRow="0" w:lastRow="0" w:firstColumn="0" w:lastColumn="0" w:oddVBand="0" w:evenVBand="0" w:oddHBand="0" w:evenHBand="0" w:firstRowFirstColumn="0" w:firstRowLastColumn="0" w:lastRowFirstColumn="0" w:lastRowLastColumn="0"/>
            </w:pPr>
          </w:p>
        </w:tc>
      </w:tr>
      <w:tr w:rsidR="005F0418" w14:paraId="76CA30F2"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shd w:val="clear" w:color="auto" w:fill="18689B"/>
          </w:tcPr>
          <w:p w14:paraId="79606F74" w14:textId="77777777" w:rsidR="005F0418" w:rsidRPr="003546C0" w:rsidRDefault="005F0418" w:rsidP="00ED4F80">
            <w:pPr>
              <w:jc w:val="center"/>
              <w:rPr>
                <w:color w:val="FFFFFF" w:themeColor="background1"/>
              </w:rPr>
            </w:pPr>
          </w:p>
        </w:tc>
        <w:tc>
          <w:tcPr>
            <w:tcW w:w="1306" w:type="dxa"/>
            <w:vAlign w:val="center"/>
          </w:tcPr>
          <w:p w14:paraId="03A09DF8" w14:textId="77777777" w:rsidR="005F0418" w:rsidRDefault="005F0418" w:rsidP="00ED4F80">
            <w:pPr>
              <w:jc w:val="center"/>
              <w:cnfStyle w:val="000000100000" w:firstRow="0" w:lastRow="0" w:firstColumn="0" w:lastColumn="0" w:oddVBand="0" w:evenVBand="0" w:oddHBand="1" w:evenHBand="0" w:firstRowFirstColumn="0" w:firstRowLastColumn="0" w:lastRowFirstColumn="0" w:lastRowLastColumn="0"/>
            </w:pPr>
          </w:p>
        </w:tc>
        <w:tc>
          <w:tcPr>
            <w:tcW w:w="5567" w:type="dxa"/>
            <w:vAlign w:val="center"/>
          </w:tcPr>
          <w:p w14:paraId="43D8EB11" w14:textId="77777777" w:rsidR="005F0418" w:rsidRDefault="005F0418" w:rsidP="00ED4F80">
            <w:pPr>
              <w:cnfStyle w:val="000000100000" w:firstRow="0" w:lastRow="0" w:firstColumn="0" w:lastColumn="0" w:oddVBand="0" w:evenVBand="0" w:oddHBand="1" w:evenHBand="0" w:firstRowFirstColumn="0" w:firstRowLastColumn="0" w:lastRowFirstColumn="0" w:lastRowLastColumn="0"/>
            </w:pPr>
          </w:p>
        </w:tc>
        <w:tc>
          <w:tcPr>
            <w:tcW w:w="2168" w:type="dxa"/>
            <w:vAlign w:val="center"/>
          </w:tcPr>
          <w:p w14:paraId="73BEB8F3" w14:textId="77777777" w:rsidR="005F0418" w:rsidRDefault="005F0418" w:rsidP="00ED4F80">
            <w:pPr>
              <w:jc w:val="center"/>
              <w:cnfStyle w:val="000000100000" w:firstRow="0" w:lastRow="0" w:firstColumn="0" w:lastColumn="0" w:oddVBand="0" w:evenVBand="0" w:oddHBand="1" w:evenHBand="0" w:firstRowFirstColumn="0" w:firstRowLastColumn="0" w:lastRowFirstColumn="0" w:lastRowLastColumn="0"/>
            </w:pPr>
          </w:p>
        </w:tc>
      </w:tr>
    </w:tbl>
    <w:p w14:paraId="765666BC" w14:textId="08B93C52" w:rsidR="00697CA2" w:rsidRDefault="00697CA2" w:rsidP="00ED4F80"/>
    <w:tbl>
      <w:tblPr>
        <w:tblStyle w:val="PlainTable1"/>
        <w:tblW w:w="0" w:type="auto"/>
        <w:tblLook w:val="04A0" w:firstRow="1" w:lastRow="0" w:firstColumn="1" w:lastColumn="0" w:noHBand="0" w:noVBand="1"/>
      </w:tblPr>
      <w:tblGrid>
        <w:gridCol w:w="1748"/>
        <w:gridCol w:w="1307"/>
        <w:gridCol w:w="5567"/>
        <w:gridCol w:w="2168"/>
      </w:tblGrid>
      <w:tr w:rsidR="00651D9B" w:rsidRPr="00F72C5A" w14:paraId="64DFC254" w14:textId="77777777" w:rsidTr="003546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8" w:type="dxa"/>
            <w:shd w:val="clear" w:color="auto" w:fill="196A2D"/>
            <w:vAlign w:val="center"/>
          </w:tcPr>
          <w:p w14:paraId="75C235D8" w14:textId="77777777" w:rsidR="00651D9B" w:rsidRPr="003546C0" w:rsidRDefault="00651D9B" w:rsidP="00B90E53">
            <w:pPr>
              <w:jc w:val="center"/>
              <w:rPr>
                <w:color w:val="FFFFFF" w:themeColor="background1"/>
              </w:rPr>
            </w:pPr>
            <w:r w:rsidRPr="003546C0">
              <w:rPr>
                <w:color w:val="FFFFFF" w:themeColor="background1"/>
              </w:rPr>
              <w:t>Recovery</w:t>
            </w:r>
          </w:p>
        </w:tc>
        <w:tc>
          <w:tcPr>
            <w:tcW w:w="1307" w:type="dxa"/>
            <w:shd w:val="clear" w:color="auto" w:fill="196A2D"/>
            <w:vAlign w:val="center"/>
          </w:tcPr>
          <w:p w14:paraId="369889B8" w14:textId="77777777" w:rsidR="00651D9B" w:rsidRPr="003546C0" w:rsidRDefault="00651D9B"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Critical Task I.D.</w:t>
            </w:r>
          </w:p>
        </w:tc>
        <w:tc>
          <w:tcPr>
            <w:tcW w:w="5567" w:type="dxa"/>
            <w:shd w:val="clear" w:color="auto" w:fill="196A2D"/>
            <w:vAlign w:val="center"/>
          </w:tcPr>
          <w:p w14:paraId="14E82134" w14:textId="77777777" w:rsidR="00651D9B" w:rsidRPr="003546C0" w:rsidRDefault="00651D9B"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Activity/Action</w:t>
            </w:r>
          </w:p>
        </w:tc>
        <w:tc>
          <w:tcPr>
            <w:tcW w:w="2168" w:type="dxa"/>
            <w:shd w:val="clear" w:color="auto" w:fill="196A2D"/>
            <w:vAlign w:val="center"/>
          </w:tcPr>
          <w:p w14:paraId="284E74B3" w14:textId="77777777" w:rsidR="00651D9B" w:rsidRPr="003546C0" w:rsidRDefault="00651D9B" w:rsidP="00B90E5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546C0">
              <w:rPr>
                <w:color w:val="FFFFFF" w:themeColor="background1"/>
              </w:rPr>
              <w:t>Organization(s) Involved</w:t>
            </w:r>
          </w:p>
        </w:tc>
      </w:tr>
      <w:tr w:rsidR="00651D9B" w14:paraId="039F1093"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shd w:val="clear" w:color="auto" w:fill="196A2D"/>
            <w:vAlign w:val="center"/>
          </w:tcPr>
          <w:p w14:paraId="772EFF68" w14:textId="03BDD949" w:rsidR="00651D9B" w:rsidRPr="003546C0" w:rsidRDefault="00AF6B83" w:rsidP="00B90E53">
            <w:pPr>
              <w:jc w:val="center"/>
              <w:rPr>
                <w:color w:val="FFFFFF" w:themeColor="background1"/>
              </w:rPr>
            </w:pPr>
            <w:r w:rsidRPr="003546C0">
              <w:rPr>
                <w:color w:val="FFFFFF" w:themeColor="background1"/>
              </w:rPr>
              <w:t>[Insert Core Capability(s)]</w:t>
            </w:r>
          </w:p>
        </w:tc>
        <w:tc>
          <w:tcPr>
            <w:tcW w:w="1307" w:type="dxa"/>
            <w:vAlign w:val="center"/>
          </w:tcPr>
          <w:p w14:paraId="61093263" w14:textId="77777777" w:rsidR="00651D9B" w:rsidRDefault="00651D9B" w:rsidP="00B90E53">
            <w:pPr>
              <w:jc w:val="center"/>
              <w:cnfStyle w:val="000000100000" w:firstRow="0" w:lastRow="0" w:firstColumn="0" w:lastColumn="0" w:oddVBand="0" w:evenVBand="0" w:oddHBand="1" w:evenHBand="0" w:firstRowFirstColumn="0" w:firstRowLastColumn="0" w:lastRowFirstColumn="0" w:lastRowLastColumn="0"/>
            </w:pPr>
          </w:p>
        </w:tc>
        <w:tc>
          <w:tcPr>
            <w:tcW w:w="5567" w:type="dxa"/>
            <w:vAlign w:val="center"/>
          </w:tcPr>
          <w:p w14:paraId="38DEF8AD" w14:textId="77777777" w:rsidR="00651D9B" w:rsidRDefault="00651D9B" w:rsidP="00B90E53">
            <w:pPr>
              <w:cnfStyle w:val="000000100000" w:firstRow="0" w:lastRow="0" w:firstColumn="0" w:lastColumn="0" w:oddVBand="0" w:evenVBand="0" w:oddHBand="1" w:evenHBand="0" w:firstRowFirstColumn="0" w:firstRowLastColumn="0" w:lastRowFirstColumn="0" w:lastRowLastColumn="0"/>
            </w:pPr>
          </w:p>
        </w:tc>
        <w:tc>
          <w:tcPr>
            <w:tcW w:w="2168" w:type="dxa"/>
            <w:vAlign w:val="center"/>
          </w:tcPr>
          <w:p w14:paraId="5CF6D039" w14:textId="77777777" w:rsidR="00651D9B" w:rsidRDefault="00651D9B" w:rsidP="00B90E53">
            <w:pPr>
              <w:jc w:val="center"/>
              <w:cnfStyle w:val="000000100000" w:firstRow="0" w:lastRow="0" w:firstColumn="0" w:lastColumn="0" w:oddVBand="0" w:evenVBand="0" w:oddHBand="1" w:evenHBand="0" w:firstRowFirstColumn="0" w:firstRowLastColumn="0" w:lastRowFirstColumn="0" w:lastRowLastColumn="0"/>
            </w:pPr>
          </w:p>
        </w:tc>
      </w:tr>
      <w:tr w:rsidR="00651D9B" w14:paraId="65FCF39C" w14:textId="77777777" w:rsidTr="003546C0">
        <w:tc>
          <w:tcPr>
            <w:cnfStyle w:val="001000000000" w:firstRow="0" w:lastRow="0" w:firstColumn="1" w:lastColumn="0" w:oddVBand="0" w:evenVBand="0" w:oddHBand="0" w:evenHBand="0" w:firstRowFirstColumn="0" w:firstRowLastColumn="0" w:lastRowFirstColumn="0" w:lastRowLastColumn="0"/>
            <w:tcW w:w="1748" w:type="dxa"/>
            <w:shd w:val="clear" w:color="auto" w:fill="196A2D"/>
            <w:vAlign w:val="center"/>
          </w:tcPr>
          <w:p w14:paraId="0E581236" w14:textId="77777777" w:rsidR="00651D9B" w:rsidRPr="003546C0" w:rsidRDefault="00651D9B" w:rsidP="00B90E53">
            <w:pPr>
              <w:jc w:val="center"/>
              <w:rPr>
                <w:color w:val="FFFFFF" w:themeColor="background1"/>
              </w:rPr>
            </w:pPr>
          </w:p>
        </w:tc>
        <w:tc>
          <w:tcPr>
            <w:tcW w:w="1307" w:type="dxa"/>
            <w:vAlign w:val="center"/>
          </w:tcPr>
          <w:p w14:paraId="63BF48BA" w14:textId="77777777" w:rsidR="00651D9B" w:rsidRDefault="00651D9B" w:rsidP="00B90E53">
            <w:pPr>
              <w:jc w:val="center"/>
              <w:cnfStyle w:val="000000000000" w:firstRow="0" w:lastRow="0" w:firstColumn="0" w:lastColumn="0" w:oddVBand="0" w:evenVBand="0" w:oddHBand="0" w:evenHBand="0" w:firstRowFirstColumn="0" w:firstRowLastColumn="0" w:lastRowFirstColumn="0" w:lastRowLastColumn="0"/>
            </w:pPr>
          </w:p>
        </w:tc>
        <w:tc>
          <w:tcPr>
            <w:tcW w:w="5567" w:type="dxa"/>
            <w:vAlign w:val="center"/>
          </w:tcPr>
          <w:p w14:paraId="3C5600BB" w14:textId="77777777" w:rsidR="00651D9B" w:rsidRDefault="00651D9B" w:rsidP="00B90E53">
            <w:pPr>
              <w:cnfStyle w:val="000000000000" w:firstRow="0" w:lastRow="0" w:firstColumn="0" w:lastColumn="0" w:oddVBand="0" w:evenVBand="0" w:oddHBand="0" w:evenHBand="0" w:firstRowFirstColumn="0" w:firstRowLastColumn="0" w:lastRowFirstColumn="0" w:lastRowLastColumn="0"/>
            </w:pPr>
          </w:p>
        </w:tc>
        <w:tc>
          <w:tcPr>
            <w:tcW w:w="2168" w:type="dxa"/>
            <w:vAlign w:val="center"/>
          </w:tcPr>
          <w:p w14:paraId="4A66D4C2" w14:textId="77777777" w:rsidR="00651D9B" w:rsidRDefault="00651D9B" w:rsidP="00B90E53">
            <w:pPr>
              <w:jc w:val="center"/>
              <w:cnfStyle w:val="000000000000" w:firstRow="0" w:lastRow="0" w:firstColumn="0" w:lastColumn="0" w:oddVBand="0" w:evenVBand="0" w:oddHBand="0" w:evenHBand="0" w:firstRowFirstColumn="0" w:firstRowLastColumn="0" w:lastRowFirstColumn="0" w:lastRowLastColumn="0"/>
            </w:pPr>
          </w:p>
        </w:tc>
      </w:tr>
      <w:tr w:rsidR="00651D9B" w14:paraId="6C51E924" w14:textId="77777777" w:rsidTr="0035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shd w:val="clear" w:color="auto" w:fill="196A2D"/>
            <w:vAlign w:val="center"/>
          </w:tcPr>
          <w:p w14:paraId="62A36BE0" w14:textId="77777777" w:rsidR="00651D9B" w:rsidRPr="003546C0" w:rsidRDefault="00651D9B" w:rsidP="00B90E53">
            <w:pPr>
              <w:jc w:val="center"/>
              <w:rPr>
                <w:color w:val="FFFFFF" w:themeColor="background1"/>
              </w:rPr>
            </w:pPr>
          </w:p>
        </w:tc>
        <w:tc>
          <w:tcPr>
            <w:tcW w:w="1307" w:type="dxa"/>
            <w:vAlign w:val="center"/>
          </w:tcPr>
          <w:p w14:paraId="326E56F4" w14:textId="77777777" w:rsidR="00651D9B" w:rsidRDefault="00651D9B" w:rsidP="00B90E53">
            <w:pPr>
              <w:jc w:val="center"/>
              <w:cnfStyle w:val="000000100000" w:firstRow="0" w:lastRow="0" w:firstColumn="0" w:lastColumn="0" w:oddVBand="0" w:evenVBand="0" w:oddHBand="1" w:evenHBand="0" w:firstRowFirstColumn="0" w:firstRowLastColumn="0" w:lastRowFirstColumn="0" w:lastRowLastColumn="0"/>
            </w:pPr>
          </w:p>
        </w:tc>
        <w:tc>
          <w:tcPr>
            <w:tcW w:w="5567" w:type="dxa"/>
            <w:vAlign w:val="center"/>
          </w:tcPr>
          <w:p w14:paraId="4E0A9BAB" w14:textId="77777777" w:rsidR="00651D9B" w:rsidRDefault="00651D9B" w:rsidP="00B90E53">
            <w:pPr>
              <w:cnfStyle w:val="000000100000" w:firstRow="0" w:lastRow="0" w:firstColumn="0" w:lastColumn="0" w:oddVBand="0" w:evenVBand="0" w:oddHBand="1" w:evenHBand="0" w:firstRowFirstColumn="0" w:firstRowLastColumn="0" w:lastRowFirstColumn="0" w:lastRowLastColumn="0"/>
            </w:pPr>
          </w:p>
        </w:tc>
        <w:tc>
          <w:tcPr>
            <w:tcW w:w="2168" w:type="dxa"/>
            <w:vAlign w:val="center"/>
          </w:tcPr>
          <w:p w14:paraId="0802BE79" w14:textId="77777777" w:rsidR="00651D9B" w:rsidRDefault="00651D9B" w:rsidP="00B90E53">
            <w:pPr>
              <w:jc w:val="center"/>
              <w:cnfStyle w:val="000000100000" w:firstRow="0" w:lastRow="0" w:firstColumn="0" w:lastColumn="0" w:oddVBand="0" w:evenVBand="0" w:oddHBand="1" w:evenHBand="0" w:firstRowFirstColumn="0" w:firstRowLastColumn="0" w:lastRowFirstColumn="0" w:lastRowLastColumn="0"/>
            </w:pPr>
          </w:p>
        </w:tc>
      </w:tr>
    </w:tbl>
    <w:p w14:paraId="454BC931" w14:textId="77777777" w:rsidR="0044454C" w:rsidRPr="00635CE9" w:rsidRDefault="0044454C" w:rsidP="00ED4F80"/>
    <w:p w14:paraId="6BB0296A" w14:textId="77777777" w:rsidR="00697CA2" w:rsidRPr="00FB08EB" w:rsidRDefault="00697CA2" w:rsidP="00FB08EB">
      <w:pPr>
        <w:pStyle w:val="ListParagraph"/>
        <w:numPr>
          <w:ilvl w:val="0"/>
          <w:numId w:val="16"/>
        </w:numPr>
        <w:rPr>
          <w:b/>
        </w:rPr>
      </w:pPr>
      <w:r w:rsidRPr="00FB08EB">
        <w:rPr>
          <w:b/>
        </w:rPr>
        <w:t>Resource Requirements</w:t>
      </w:r>
    </w:p>
    <w:p w14:paraId="6031AFBB" w14:textId="77777777" w:rsidR="00697CA2" w:rsidRDefault="00697CA2" w:rsidP="00FB08EB">
      <w:pPr>
        <w:pStyle w:val="ListParagraph"/>
        <w:numPr>
          <w:ilvl w:val="1"/>
          <w:numId w:val="16"/>
        </w:numPr>
      </w:pPr>
      <w:commentRangeStart w:id="28"/>
      <w:r>
        <w:t>Micro-level (EOC/ECC)</w:t>
      </w:r>
      <w:commentRangeEnd w:id="28"/>
      <w:r w:rsidR="009402BF">
        <w:rPr>
          <w:rStyle w:val="CommentReference"/>
        </w:rPr>
        <w:commentReference w:id="28"/>
      </w:r>
    </w:p>
    <w:p w14:paraId="6D2F8C3F" w14:textId="77777777" w:rsidR="00697CA2" w:rsidRDefault="00697CA2" w:rsidP="00FB08EB">
      <w:pPr>
        <w:pStyle w:val="ListParagraph"/>
        <w:numPr>
          <w:ilvl w:val="1"/>
          <w:numId w:val="16"/>
        </w:numPr>
      </w:pPr>
      <w:commentRangeStart w:id="29"/>
      <w:r>
        <w:t>Macro-level (Emergency-wide)</w:t>
      </w:r>
      <w:commentRangeEnd w:id="29"/>
      <w:r w:rsidR="003875D3">
        <w:rPr>
          <w:rStyle w:val="CommentReference"/>
        </w:rPr>
        <w:commentReference w:id="29"/>
      </w:r>
    </w:p>
    <w:p w14:paraId="54243BA1" w14:textId="77777777" w:rsidR="00697CA2" w:rsidRPr="00635CE9" w:rsidRDefault="00697CA2" w:rsidP="00FB08EB"/>
    <w:p w14:paraId="0D107B50" w14:textId="46A5DE4E" w:rsidR="00697CA2" w:rsidRPr="00FB08EB" w:rsidRDefault="00697CA2" w:rsidP="00FB08EB">
      <w:pPr>
        <w:pStyle w:val="ListParagraph"/>
        <w:numPr>
          <w:ilvl w:val="0"/>
          <w:numId w:val="16"/>
        </w:numPr>
        <w:rPr>
          <w:b/>
        </w:rPr>
      </w:pPr>
      <w:commentRangeStart w:id="30"/>
      <w:r w:rsidRPr="00FB08EB">
        <w:rPr>
          <w:b/>
        </w:rPr>
        <w:t xml:space="preserve">References and Supporting </w:t>
      </w:r>
      <w:r w:rsidR="00020642" w:rsidRPr="00FB08EB">
        <w:rPr>
          <w:b/>
        </w:rPr>
        <w:t>Guidance</w:t>
      </w:r>
      <w:commentRangeEnd w:id="30"/>
      <w:r w:rsidR="00020642">
        <w:rPr>
          <w:rStyle w:val="CommentReference"/>
        </w:rPr>
        <w:commentReference w:id="30"/>
      </w:r>
    </w:p>
    <w:p w14:paraId="4C576E26" w14:textId="77777777" w:rsidR="00697CA2" w:rsidRDefault="00697CA2" w:rsidP="00FB08EB">
      <w:pPr>
        <w:pStyle w:val="ListParagraph"/>
        <w:numPr>
          <w:ilvl w:val="1"/>
          <w:numId w:val="16"/>
        </w:numPr>
      </w:pPr>
      <w:r>
        <w:t>List &amp; Briefly Describe</w:t>
      </w:r>
    </w:p>
    <w:p w14:paraId="51298996" w14:textId="77777777" w:rsidR="00697CA2" w:rsidRPr="00635CE9" w:rsidRDefault="00697CA2" w:rsidP="00FB08EB"/>
    <w:p w14:paraId="41901AE8" w14:textId="77777777" w:rsidR="00697CA2" w:rsidRPr="00FB08EB" w:rsidRDefault="00697CA2" w:rsidP="00FB08EB">
      <w:pPr>
        <w:pStyle w:val="ListParagraph"/>
        <w:numPr>
          <w:ilvl w:val="0"/>
          <w:numId w:val="16"/>
        </w:numPr>
        <w:rPr>
          <w:b/>
        </w:rPr>
      </w:pPr>
      <w:commentRangeStart w:id="31"/>
      <w:r w:rsidRPr="00FB08EB">
        <w:rPr>
          <w:b/>
        </w:rPr>
        <w:t>Terms and Definitions</w:t>
      </w:r>
      <w:commentRangeEnd w:id="31"/>
      <w:r w:rsidR="00020642">
        <w:rPr>
          <w:rStyle w:val="CommentReference"/>
        </w:rPr>
        <w:commentReference w:id="31"/>
      </w:r>
    </w:p>
    <w:p w14:paraId="506500D6" w14:textId="77777777" w:rsidR="00697CA2" w:rsidRDefault="00697CA2" w:rsidP="00FB08EB">
      <w:pPr>
        <w:pStyle w:val="ListParagraph"/>
        <w:numPr>
          <w:ilvl w:val="1"/>
          <w:numId w:val="16"/>
        </w:numPr>
      </w:pPr>
      <w:r>
        <w:t>List &amp; Briefly Describe</w:t>
      </w:r>
    </w:p>
    <w:p w14:paraId="4DDDE151" w14:textId="77777777" w:rsidR="00697CA2" w:rsidRPr="00635CE9" w:rsidRDefault="00697CA2" w:rsidP="00ED4F80"/>
    <w:p w14:paraId="5419B684" w14:textId="77777777" w:rsidR="00240193" w:rsidRDefault="00240193"/>
    <w:sectPr w:rsidR="00240193" w:rsidSect="00810A3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oore, Shane (MIL)" w:date="2019-12-06T11:18:00Z" w:initials="MS(">
    <w:p w14:paraId="1CAE62A0" w14:textId="77777777" w:rsidR="00EE7771" w:rsidRDefault="00EE7771" w:rsidP="00EE7771">
      <w:pPr>
        <w:pStyle w:val="CommentText"/>
      </w:pPr>
      <w:r>
        <w:rPr>
          <w:rStyle w:val="CommentReference"/>
        </w:rPr>
        <w:annotationRef/>
      </w:r>
      <w:r>
        <w:t xml:space="preserve">Function coordinators oversee the preparedness activities for a </w:t>
      </w:r>
      <w:proofErr w:type="gramStart"/>
      <w:r>
        <w:t>particular Function</w:t>
      </w:r>
      <w:proofErr w:type="gramEnd"/>
      <w:r>
        <w:t xml:space="preserve"> and coordinate with its primary and support agencies.  Responsibilities of the Function coordinator include:</w:t>
      </w:r>
    </w:p>
    <w:p w14:paraId="690A5CA7" w14:textId="77777777" w:rsidR="00EE7771" w:rsidRDefault="00EE7771" w:rsidP="00EE7771">
      <w:pPr>
        <w:pStyle w:val="CommentText"/>
      </w:pPr>
      <w:r>
        <w:t>•</w:t>
      </w:r>
      <w:r>
        <w:tab/>
        <w:t xml:space="preserve">Maintaining contact with the Function’s primary and support agencies through conference calls, meetings, training activities, and exercises. </w:t>
      </w:r>
    </w:p>
    <w:p w14:paraId="4D916C47" w14:textId="77777777" w:rsidR="00EE7771" w:rsidRDefault="00EE7771" w:rsidP="00EE7771">
      <w:pPr>
        <w:pStyle w:val="CommentText"/>
      </w:pPr>
      <w:r>
        <w:t>•</w:t>
      </w:r>
      <w:r>
        <w:tab/>
        <w:t xml:space="preserve">Monitoring the stakeholder’s progress in meeting the core capabilities it supports. </w:t>
      </w:r>
    </w:p>
    <w:p w14:paraId="5EF3B210" w14:textId="77777777" w:rsidR="00EE7771" w:rsidRDefault="00EE7771" w:rsidP="00EE7771">
      <w:pPr>
        <w:pStyle w:val="CommentText"/>
      </w:pPr>
      <w:r>
        <w:t>•</w:t>
      </w:r>
      <w:r>
        <w:tab/>
        <w:t xml:space="preserve">Coordinating efforts with corresponding private sector, NGO, and Federal partners. </w:t>
      </w:r>
    </w:p>
    <w:p w14:paraId="0E53B16C" w14:textId="4602FA96" w:rsidR="00EE7771" w:rsidRDefault="00EE7771" w:rsidP="00EE7771">
      <w:pPr>
        <w:pStyle w:val="CommentText"/>
      </w:pPr>
      <w:r>
        <w:t>Ensuring stakeholders are engaged in appropriate planning and preparedness activities.</w:t>
      </w:r>
    </w:p>
  </w:comment>
  <w:comment w:id="3" w:author="Moore, Shane (MIL)" w:date="2019-12-06T11:18:00Z" w:initials="MS(">
    <w:p w14:paraId="62420A46" w14:textId="64502C37" w:rsidR="00EE7771" w:rsidRDefault="00EE7771">
      <w:pPr>
        <w:pStyle w:val="CommentText"/>
      </w:pPr>
      <w:r>
        <w:rPr>
          <w:rStyle w:val="CommentReference"/>
        </w:rPr>
        <w:annotationRef/>
      </w:r>
      <w:r w:rsidRPr="00EE7771">
        <w:t xml:space="preserve">A Function’s primary agencies have significant authorities, roles, resources, and capabilities for a </w:t>
      </w:r>
      <w:proofErr w:type="gramStart"/>
      <w:r w:rsidRPr="00EE7771">
        <w:t>particular Function</w:t>
      </w:r>
      <w:proofErr w:type="gramEnd"/>
      <w:r w:rsidRPr="00EE7771">
        <w:t xml:space="preserve">.  </w:t>
      </w:r>
    </w:p>
  </w:comment>
  <w:comment w:id="4" w:author="Moore, Shane (MIL)" w:date="2019-12-06T11:18:00Z" w:initials="MS(">
    <w:p w14:paraId="7B95BB20" w14:textId="77777777" w:rsidR="004F4B3E" w:rsidRDefault="004F4B3E" w:rsidP="004F4B3E">
      <w:pPr>
        <w:pStyle w:val="CommentText"/>
      </w:pPr>
      <w:r>
        <w:rPr>
          <w:rStyle w:val="CommentReference"/>
        </w:rPr>
        <w:annotationRef/>
      </w:r>
      <w:r w:rsidRPr="00EE7771">
        <w:t>A Function’s support agencies have specific capabilities or resources that support primary agencies in executing the Function.</w:t>
      </w:r>
    </w:p>
  </w:comment>
  <w:comment w:id="5" w:author="Moore, Shane (MIL)" w:date="2019-12-06T10:07:00Z" w:initials="MS(">
    <w:p w14:paraId="0BEFA777" w14:textId="6103E72A" w:rsidR="00A646A5" w:rsidRDefault="00A646A5">
      <w:pPr>
        <w:pStyle w:val="CommentText"/>
      </w:pPr>
      <w:r>
        <w:rPr>
          <w:rStyle w:val="CommentReference"/>
        </w:rPr>
        <w:annotationRef/>
      </w:r>
      <w:r w:rsidRPr="00A646A5">
        <w:t>Primary Core Capabilities are those which the Department has a significant role to perform, legal responsibilities, or resources to contribute.</w:t>
      </w:r>
    </w:p>
  </w:comment>
  <w:comment w:id="6" w:author="Rain, Jacob M (MIL)" w:date="2019-05-20T20:07:00Z" w:initials="RJM(">
    <w:p w14:paraId="61AC8A4E" w14:textId="4C5C82DE" w:rsidR="00DD741D" w:rsidRDefault="00DD741D" w:rsidP="00DD741D">
      <w:pPr>
        <w:pStyle w:val="CommentText"/>
      </w:pPr>
      <w:r>
        <w:rPr>
          <w:rStyle w:val="CommentReference"/>
        </w:rPr>
        <w:annotationRef/>
      </w:r>
      <w:r>
        <w:rPr>
          <w:rFonts w:cs="Times New Roman"/>
          <w:color w:val="000000"/>
          <w:sz w:val="23"/>
          <w:szCs w:val="23"/>
        </w:rPr>
        <w:t>S</w:t>
      </w:r>
      <w:r w:rsidRPr="009F1875">
        <w:rPr>
          <w:rFonts w:cs="Times New Roman"/>
          <w:color w:val="000000"/>
          <w:sz w:val="23"/>
          <w:szCs w:val="23"/>
        </w:rPr>
        <w:t xml:space="preserve">upport </w:t>
      </w:r>
      <w:r w:rsidR="005A3982">
        <w:rPr>
          <w:rFonts w:cs="Times New Roman"/>
          <w:color w:val="000000"/>
          <w:sz w:val="23"/>
          <w:szCs w:val="23"/>
        </w:rPr>
        <w:t xml:space="preserve">Core Capabilities </w:t>
      </w:r>
      <w:r w:rsidR="00E96709">
        <w:rPr>
          <w:rFonts w:cs="Times New Roman"/>
          <w:color w:val="000000"/>
          <w:sz w:val="23"/>
          <w:szCs w:val="23"/>
        </w:rPr>
        <w:t xml:space="preserve">are those </w:t>
      </w:r>
      <w:r w:rsidR="006A5384">
        <w:rPr>
          <w:rFonts w:cs="Times New Roman"/>
          <w:color w:val="000000"/>
          <w:sz w:val="23"/>
          <w:szCs w:val="23"/>
        </w:rPr>
        <w:t xml:space="preserve">which departments </w:t>
      </w:r>
      <w:r w:rsidR="001E1AF1">
        <w:rPr>
          <w:rFonts w:cs="Times New Roman"/>
          <w:color w:val="000000"/>
          <w:sz w:val="23"/>
          <w:szCs w:val="23"/>
        </w:rPr>
        <w:t xml:space="preserve">perform </w:t>
      </w:r>
      <w:r w:rsidR="0003524C">
        <w:rPr>
          <w:rFonts w:cs="Times New Roman"/>
          <w:color w:val="000000"/>
          <w:sz w:val="23"/>
          <w:szCs w:val="23"/>
        </w:rPr>
        <w:t xml:space="preserve">or contribute to in order to </w:t>
      </w:r>
      <w:r w:rsidR="006A7335">
        <w:rPr>
          <w:rFonts w:cs="Times New Roman"/>
          <w:color w:val="000000"/>
          <w:sz w:val="23"/>
          <w:szCs w:val="23"/>
        </w:rPr>
        <w:t xml:space="preserve">maintain and sustain operations </w:t>
      </w:r>
      <w:r w:rsidR="00247661">
        <w:rPr>
          <w:rFonts w:cs="Times New Roman"/>
          <w:color w:val="000000"/>
          <w:sz w:val="23"/>
          <w:szCs w:val="23"/>
        </w:rPr>
        <w:t xml:space="preserve">for </w:t>
      </w:r>
      <w:r w:rsidR="00857455">
        <w:rPr>
          <w:rFonts w:cs="Times New Roman"/>
          <w:color w:val="000000"/>
          <w:sz w:val="23"/>
          <w:szCs w:val="23"/>
        </w:rPr>
        <w:t xml:space="preserve">both their operations and for the response </w:t>
      </w:r>
      <w:proofErr w:type="gramStart"/>
      <w:r w:rsidR="00857455">
        <w:rPr>
          <w:rFonts w:cs="Times New Roman"/>
          <w:color w:val="000000"/>
          <w:sz w:val="23"/>
          <w:szCs w:val="23"/>
        </w:rPr>
        <w:t>efforts</w:t>
      </w:r>
      <w:r w:rsidR="007C4675">
        <w:rPr>
          <w:rFonts w:cs="Times New Roman"/>
          <w:color w:val="000000"/>
          <w:sz w:val="23"/>
          <w:szCs w:val="23"/>
        </w:rPr>
        <w:t xml:space="preserve"> as a wh</w:t>
      </w:r>
      <w:r w:rsidR="00C7577D">
        <w:rPr>
          <w:rFonts w:cs="Times New Roman"/>
          <w:color w:val="000000"/>
          <w:sz w:val="23"/>
          <w:szCs w:val="23"/>
        </w:rPr>
        <w:t>o</w:t>
      </w:r>
      <w:r w:rsidR="007C4675">
        <w:rPr>
          <w:rFonts w:cs="Times New Roman"/>
          <w:color w:val="000000"/>
          <w:sz w:val="23"/>
          <w:szCs w:val="23"/>
        </w:rPr>
        <w:t>le</w:t>
      </w:r>
      <w:proofErr w:type="gramEnd"/>
      <w:r w:rsidR="00C7577D">
        <w:rPr>
          <w:rFonts w:cs="Times New Roman"/>
          <w:color w:val="000000"/>
          <w:sz w:val="23"/>
          <w:szCs w:val="23"/>
        </w:rPr>
        <w:t>.</w:t>
      </w:r>
    </w:p>
    <w:p w14:paraId="3342CD85" w14:textId="77777777" w:rsidR="00DD741D" w:rsidRDefault="00DD741D" w:rsidP="00DD741D">
      <w:pPr>
        <w:pStyle w:val="CommentText"/>
      </w:pPr>
    </w:p>
  </w:comment>
  <w:comment w:id="7" w:author="Rain, Jacob M (MIL)" w:date="2019-05-20T20:08:00Z" w:initials="RJM(">
    <w:p w14:paraId="3A10A55C" w14:textId="4A9B029F" w:rsidR="00FA3C2E" w:rsidRDefault="00FA3C2E">
      <w:pPr>
        <w:pStyle w:val="CommentText"/>
      </w:pPr>
      <w:r>
        <w:rPr>
          <w:rStyle w:val="CommentReference"/>
        </w:rPr>
        <w:annotationRef/>
      </w:r>
      <w:r w:rsidRPr="00FA3C2E">
        <w:t xml:space="preserve">List of laws, statutes, ordinances, executive orders, regulations, or formal agreements relevant to this </w:t>
      </w:r>
      <w:r>
        <w:t>department</w:t>
      </w:r>
      <w:r w:rsidRPr="00FA3C2E">
        <w:t xml:space="preserve"> specifically.</w:t>
      </w:r>
    </w:p>
  </w:comment>
  <w:comment w:id="8" w:author="Rain, Jacob M (MIL)" w:date="2019-05-20T20:09:00Z" w:initials="RJM(">
    <w:p w14:paraId="3A12DF79" w14:textId="218CBFB1" w:rsidR="00FA3C2E" w:rsidRDefault="00FA3C2E" w:rsidP="00FA3C2E">
      <w:pPr>
        <w:pStyle w:val="CommentText"/>
      </w:pPr>
      <w:r>
        <w:rPr>
          <w:rStyle w:val="CommentReference"/>
        </w:rPr>
        <w:annotationRef/>
      </w:r>
      <w:r>
        <w:t xml:space="preserve">Provide a brief description about why this </w:t>
      </w:r>
      <w:proofErr w:type="gramStart"/>
      <w:r>
        <w:t>particular authority</w:t>
      </w:r>
      <w:proofErr w:type="gramEnd"/>
      <w:r>
        <w:t xml:space="preserve"> or policy is important to this </w:t>
      </w:r>
      <w:r w:rsidR="009535DC">
        <w:t>department</w:t>
      </w:r>
      <w:r>
        <w:t>’s role in the SEOC.</w:t>
      </w:r>
    </w:p>
    <w:p w14:paraId="6C16C7D2" w14:textId="40FCB75A" w:rsidR="00FA3C2E" w:rsidRDefault="00FA3C2E">
      <w:pPr>
        <w:pStyle w:val="CommentText"/>
      </w:pPr>
    </w:p>
  </w:comment>
  <w:comment w:id="9" w:author="Rain, Jacob M (MIL)" w:date="2019-05-20T20:10:00Z" w:initials="RJM(">
    <w:p w14:paraId="33050D8F" w14:textId="5A9B6513" w:rsidR="009535DC" w:rsidRDefault="009535DC" w:rsidP="009535DC">
      <w:pPr>
        <w:pStyle w:val="CommentText"/>
      </w:pPr>
      <w:r>
        <w:rPr>
          <w:rStyle w:val="CommentReference"/>
        </w:rPr>
        <w:annotationRef/>
      </w:r>
      <w:r>
        <w:t>At a minimum, the situation section should summarize hazards faced by the department and discuss how the department expects to receive (or provide) assistance within its regional response structures.  The situation section covers a general discussion of:</w:t>
      </w:r>
    </w:p>
    <w:p w14:paraId="63E5EFDA" w14:textId="77777777" w:rsidR="009535DC" w:rsidRDefault="009535DC" w:rsidP="009535DC">
      <w:pPr>
        <w:pStyle w:val="CommentText"/>
        <w:numPr>
          <w:ilvl w:val="0"/>
          <w:numId w:val="3"/>
        </w:numPr>
        <w:spacing w:after="160"/>
      </w:pPr>
      <w:r>
        <w:t>Relative probability and impact of the hazards.</w:t>
      </w:r>
    </w:p>
    <w:p w14:paraId="072F7449" w14:textId="77777777" w:rsidR="009535DC" w:rsidRDefault="009535DC" w:rsidP="009535DC">
      <w:pPr>
        <w:pStyle w:val="CommentText"/>
        <w:numPr>
          <w:ilvl w:val="0"/>
          <w:numId w:val="3"/>
        </w:numPr>
        <w:spacing w:after="160"/>
      </w:pPr>
      <w:r>
        <w:t xml:space="preserve">Geographic areas likely to be affected by </w:t>
      </w:r>
      <w:proofErr w:type="gramStart"/>
      <w:r>
        <w:t>particular hazards</w:t>
      </w:r>
      <w:proofErr w:type="gramEnd"/>
      <w:r>
        <w:t>.</w:t>
      </w:r>
    </w:p>
    <w:p w14:paraId="428CD230" w14:textId="70E3E71D" w:rsidR="009535DC" w:rsidRDefault="009535DC" w:rsidP="009535DC">
      <w:pPr>
        <w:pStyle w:val="CommentText"/>
        <w:numPr>
          <w:ilvl w:val="0"/>
          <w:numId w:val="3"/>
        </w:numPr>
        <w:spacing w:after="160"/>
      </w:pPr>
      <w:r>
        <w:t xml:space="preserve">Vulnerable critical facilities (e.g., Fire </w:t>
      </w:r>
      <w:proofErr w:type="spellStart"/>
      <w:r>
        <w:t>Districts’s</w:t>
      </w:r>
      <w:proofErr w:type="spellEnd"/>
      <w:r>
        <w:t xml:space="preserve"> facilities, specialized equipment storage, etc.).</w:t>
      </w:r>
    </w:p>
    <w:p w14:paraId="2F6841B9" w14:textId="3C69C9B5" w:rsidR="009535DC" w:rsidRDefault="009535DC" w:rsidP="009535DC">
      <w:pPr>
        <w:pStyle w:val="CommentText"/>
      </w:pPr>
      <w:r>
        <w:t>The process used by the department to determine its capabilities and limits in order to prepare for and respond to the defined hazards.</w:t>
      </w:r>
    </w:p>
    <w:p w14:paraId="19B7EAED" w14:textId="3FBC39E0" w:rsidR="009535DC" w:rsidRDefault="009535DC">
      <w:pPr>
        <w:pStyle w:val="CommentText"/>
      </w:pPr>
    </w:p>
  </w:comment>
  <w:comment w:id="10" w:author="Rain, Jacob M (MIL)" w:date="2019-05-20T20:12:00Z" w:initials="RJM(">
    <w:p w14:paraId="64D0BFC9" w14:textId="6AFBFC2E" w:rsidR="00D93ABB" w:rsidRDefault="00D93ABB" w:rsidP="00D93ABB">
      <w:pPr>
        <w:pStyle w:val="CommentText"/>
      </w:pPr>
      <w:r>
        <w:rPr>
          <w:rStyle w:val="CommentReference"/>
        </w:rPr>
        <w:annotationRef/>
      </w:r>
      <w:r w:rsidRPr="00414C44">
        <w:t xml:space="preserve">This CONOPS section </w:t>
      </w:r>
      <w:r w:rsidRPr="00414C44">
        <w:rPr>
          <w:b/>
        </w:rPr>
        <w:t>explains in</w:t>
      </w:r>
      <w:r w:rsidRPr="00414C44">
        <w:t xml:space="preserve"> </w:t>
      </w:r>
      <w:r w:rsidRPr="00414C44">
        <w:rPr>
          <w:b/>
        </w:rPr>
        <w:t>broad terms the</w:t>
      </w:r>
      <w:r w:rsidRPr="00414C44">
        <w:t xml:space="preserve"> </w:t>
      </w:r>
      <w:r>
        <w:t>department’s</w:t>
      </w:r>
      <w:r w:rsidRPr="00414C44">
        <w:t xml:space="preserve"> intent regarding an operation. </w:t>
      </w:r>
      <w:r>
        <w:t xml:space="preserve"> </w:t>
      </w:r>
      <w:r w:rsidRPr="00414C44">
        <w:t>This section is designed to give an overall picture of how the response organization accomplishes a mission or set of objectives to reach a desired end-state.</w:t>
      </w:r>
      <w:r>
        <w:t xml:space="preserve"> </w:t>
      </w:r>
      <w:r w:rsidRPr="00414C44">
        <w:t xml:space="preserve"> Ideally it offers clear </w:t>
      </w:r>
      <w:r w:rsidRPr="00414C44">
        <w:rPr>
          <w:b/>
        </w:rPr>
        <w:t>methodology</w:t>
      </w:r>
      <w:r w:rsidRPr="00414C44">
        <w:t xml:space="preserve"> to realize the goals and objectives to execute the plan.</w:t>
      </w:r>
    </w:p>
    <w:p w14:paraId="1F04866B" w14:textId="0BA57045" w:rsidR="00D93ABB" w:rsidRDefault="00D93ABB">
      <w:pPr>
        <w:pStyle w:val="CommentText"/>
      </w:pPr>
    </w:p>
  </w:comment>
  <w:comment w:id="11" w:author="Rain, Jacob M (MIL)" w:date="2019-05-21T08:37:00Z" w:initials="RJM(">
    <w:p w14:paraId="0D2277CE" w14:textId="08033ED0" w:rsidR="00DE4FC3" w:rsidRDefault="00DE4FC3">
      <w:pPr>
        <w:pStyle w:val="CommentText"/>
      </w:pPr>
      <w:r>
        <w:rPr>
          <w:rStyle w:val="CommentReference"/>
        </w:rPr>
        <w:annotationRef/>
      </w:r>
      <w:r>
        <w:t>These are the functional areas of responsibility for this department, as identified through our planning activity during the planning assistance visit.  When discussing the CONOPS broad methodology of the response, be sure to cover these functional areas.  These functional areas are supported by the following Critical Tasks and creates the linkages between the department’s responsibilities and Core Capabilities.  These are flexible based on the current capabilities of the department and depend on the nature of the realistic activities listed in the Responsibilities section (i.e. we may add or subtract Critical Tasks and Core Capabilities based on the activities described for this department’s involvement during response).</w:t>
      </w:r>
    </w:p>
  </w:comment>
  <w:comment w:id="12" w:author="Rain, Jacob M (MIL)" w:date="2019-05-20T20:26:00Z" w:initials="RJM(">
    <w:p w14:paraId="5A8584B0" w14:textId="77777777" w:rsidR="00C97E1E" w:rsidRDefault="00C97E1E">
      <w:pPr>
        <w:pStyle w:val="CommentText"/>
      </w:pPr>
      <w:r>
        <w:rPr>
          <w:rStyle w:val="CommentReference"/>
        </w:rPr>
        <w:annotationRef/>
      </w:r>
      <w: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p>
    <w:p w14:paraId="6BC7415C" w14:textId="77777777" w:rsidR="00C97E1E" w:rsidRDefault="00C97E1E">
      <w:pPr>
        <w:pStyle w:val="CommentText"/>
      </w:pPr>
    </w:p>
    <w:p w14:paraId="6F095662" w14:textId="1A873C59" w:rsidR="00C97E1E" w:rsidRDefault="00C97E1E">
      <w:pPr>
        <w:pStyle w:val="CommentText"/>
      </w:pPr>
      <w:r>
        <w:t>Remember to keep this specific to the functions this department is responsible for executing.  It is possible that some departments will simply not need to address these additional considerations because it is being performed by another department.</w:t>
      </w:r>
    </w:p>
  </w:comment>
  <w:comment w:id="13" w:author="Moore, Shane (MIL)" w:date="2019-12-06T10:41:00Z" w:initials="MS(">
    <w:p w14:paraId="3365FAF5" w14:textId="6C0B7E0A" w:rsidR="00DA2272" w:rsidRDefault="00DA2272">
      <w:pPr>
        <w:pStyle w:val="CommentText"/>
      </w:pPr>
      <w:r>
        <w:rPr>
          <w:rStyle w:val="CommentReference"/>
        </w:rPr>
        <w:annotationRef/>
      </w:r>
      <w:r w:rsidR="009C77C9">
        <w:t>Insert Core Capability</w:t>
      </w:r>
    </w:p>
  </w:comment>
  <w:comment w:id="15" w:author="Moore, Shane (MIL)" w:date="2019-12-06T09:55:00Z" w:initials="MS(">
    <w:p w14:paraId="522D9928" w14:textId="77777777" w:rsidR="0011440D" w:rsidRDefault="0011440D" w:rsidP="0011440D">
      <w:pPr>
        <w:pStyle w:val="CommentText"/>
      </w:pPr>
      <w:r>
        <w:rPr>
          <w:rStyle w:val="CommentReference"/>
        </w:rPr>
        <w:annotationRef/>
      </w:r>
      <w:r>
        <w:t xml:space="preserve">Sorting by Mission Area helps reduce duplication </w:t>
      </w:r>
      <w:proofErr w:type="gramStart"/>
      <w:r>
        <w:t>and also</w:t>
      </w:r>
      <w:proofErr w:type="gramEnd"/>
      <w:r>
        <w:t xml:space="preserve"> address shared Core Capabilities.</w:t>
      </w:r>
    </w:p>
  </w:comment>
  <w:comment w:id="16" w:author="Rain, Jacob M (MIL)" w:date="2019-05-20T20:23:00Z" w:initials="RJM(">
    <w:p w14:paraId="3A597430" w14:textId="77777777" w:rsidR="0011440D" w:rsidRDefault="0011440D" w:rsidP="0011440D">
      <w:pPr>
        <w:pStyle w:val="CommentText"/>
      </w:pPr>
      <w:r>
        <w:rPr>
          <w:rStyle w:val="CommentReference"/>
        </w:rPr>
        <w:annotationRef/>
      </w:r>
      <w:r>
        <w:t>These Critical Task Identifiers are pre-assigned to each Core Capability based on Federal guidance documents.</w:t>
      </w:r>
    </w:p>
    <w:p w14:paraId="14CB3B6B" w14:textId="77777777" w:rsidR="0011440D" w:rsidRDefault="0011440D" w:rsidP="0011440D">
      <w:pPr>
        <w:pStyle w:val="CommentText"/>
      </w:pPr>
    </w:p>
  </w:comment>
  <w:comment w:id="17" w:author="Rain, Jacob M (MIL)" w:date="2019-05-20T20:24:00Z" w:initials="RJM(">
    <w:p w14:paraId="53B33383" w14:textId="77777777" w:rsidR="0011440D" w:rsidRDefault="0011440D" w:rsidP="0011440D">
      <w:pPr>
        <w:pStyle w:val="CommentText"/>
      </w:pPr>
      <w:r>
        <w:rPr>
          <w:rStyle w:val="CommentReference"/>
        </w:rPr>
        <w:annotationRef/>
      </w:r>
      <w:r>
        <w:t>These are the operationally-focused tasks that fall under their respective Core Capability; these are the tasks necessary to ensure the success and execution of the Core Capability.  Critical Tasks vary depending on the Core Capability (i.e. a Core Capability may have one Critical Task, while another Core Capability has four Critical Tasks).</w:t>
      </w:r>
    </w:p>
    <w:p w14:paraId="1CCC18E9" w14:textId="77777777" w:rsidR="0011440D" w:rsidRDefault="0011440D" w:rsidP="0011440D">
      <w:pPr>
        <w:pStyle w:val="CommentText"/>
      </w:pPr>
    </w:p>
    <w:p w14:paraId="5CE460D5" w14:textId="77777777" w:rsidR="0011440D" w:rsidRDefault="0011440D" w:rsidP="0011440D">
      <w:pPr>
        <w:pStyle w:val="CommentText"/>
      </w:pPr>
      <w:r>
        <w:t>Not all Critical Tasks are the requirement of the department (i.e. due to the collaborative nature of response, Core Capability execution may be the shared responsibility of multiple departments; each department may be responsible for one [for example, 1 of 3] Critical Task, but collectively all [3 of 3] Critical Tasks get accomplished and the goal of the Core Capability is fulfilled).</w:t>
      </w:r>
    </w:p>
  </w:comment>
  <w:comment w:id="18" w:author="Rain, Jacob M (MIL)" w:date="2019-05-20T20:28:00Z" w:initials="RJM(">
    <w:p w14:paraId="096FDD2B" w14:textId="7E71E54C" w:rsidR="002F1054" w:rsidRDefault="002F1054">
      <w:pPr>
        <w:pStyle w:val="CommentText"/>
      </w:pPr>
      <w:r>
        <w:rPr>
          <w:rStyle w:val="CommentReference"/>
        </w:rPr>
        <w:annotationRef/>
      </w:r>
      <w:r>
        <w:t>Describe what the organizational structure of this department looks like.  Where does it fall in the overall EOC structure?  How does it (if at all) change during a response operation?</w:t>
      </w:r>
    </w:p>
  </w:comment>
  <w:comment w:id="19" w:author="Rain, Jacob M (MIL)" w:date="2019-05-20T20:30:00Z" w:initials="RJM(">
    <w:p w14:paraId="4A00FFA3" w14:textId="567AE27F" w:rsidR="002F1054" w:rsidRDefault="002F1054">
      <w:pPr>
        <w:pStyle w:val="CommentText"/>
      </w:pPr>
      <w:r>
        <w:rPr>
          <w:rStyle w:val="CommentReference"/>
        </w:rPr>
        <w:annotationRef/>
      </w:r>
      <w:r w:rsidRPr="00CA79CE">
        <w:t xml:space="preserve">This section also provides information on how department and agency </w:t>
      </w:r>
      <w:proofErr w:type="gramStart"/>
      <w:r w:rsidRPr="00813774">
        <w:rPr>
          <w:b/>
        </w:rPr>
        <w:t>plans</w:t>
      </w:r>
      <w:proofErr w:type="gramEnd"/>
      <w:r w:rsidRPr="00CA79CE">
        <w:t xml:space="preserve"> nest into th</w:t>
      </w:r>
      <w:r>
        <w:t>is</w:t>
      </w:r>
      <w:r w:rsidRPr="00CA79CE">
        <w:t xml:space="preserve"> </w:t>
      </w:r>
      <w:r>
        <w:t>department’s operations</w:t>
      </w:r>
      <w:r w:rsidRPr="00CA79CE">
        <w:t xml:space="preserve"> (horizontal integration) and how higher-level plans are expected to layer on th</w:t>
      </w:r>
      <w:r>
        <w:t>is department</w:t>
      </w:r>
      <w:r w:rsidRPr="00CA79CE">
        <w:t xml:space="preserve"> (vertical integration).</w:t>
      </w:r>
    </w:p>
  </w:comment>
  <w:comment w:id="20" w:author="Rain, Jacob M (MIL)" w:date="2019-05-20T20:32:00Z" w:initials="RJM(">
    <w:p w14:paraId="3EA175B1" w14:textId="2B2BA05E" w:rsidR="000D2C83" w:rsidRDefault="000D2C83" w:rsidP="000D2C83">
      <w:pPr>
        <w:pStyle w:val="CommentText"/>
      </w:pPr>
      <w:r>
        <w:rPr>
          <w:rStyle w:val="CommentReference"/>
        </w:rPr>
        <w:annotationRef/>
      </w:r>
      <w:r>
        <w:t xml:space="preserve">List and briefly describe what </w:t>
      </w:r>
      <w:r>
        <w:rPr>
          <w:b/>
        </w:rPr>
        <w:t>county</w:t>
      </w:r>
      <w:r w:rsidRPr="00C041A3">
        <w:rPr>
          <w:b/>
        </w:rPr>
        <w:t>-level</w:t>
      </w:r>
      <w:r>
        <w:t xml:space="preserve"> (equal)</w:t>
      </w:r>
      <w:r w:rsidRPr="00C041A3">
        <w:rPr>
          <w:b/>
        </w:rPr>
        <w:t xml:space="preserve"> planning</w:t>
      </w:r>
      <w:r>
        <w:t xml:space="preserve"> efforts exist that may support this department’s functions in executing its assigned responsibilities?  List and briefly describe them.</w:t>
      </w:r>
    </w:p>
    <w:p w14:paraId="0B34E6B1" w14:textId="0782C3E2" w:rsidR="000D2C83" w:rsidRDefault="000D2C83">
      <w:pPr>
        <w:pStyle w:val="CommentText"/>
      </w:pPr>
    </w:p>
  </w:comment>
  <w:comment w:id="21" w:author="Rain, Jacob M (MIL)" w:date="2019-05-20T20:33:00Z" w:initials="RJM(">
    <w:p w14:paraId="47A00246" w14:textId="701F9ABD" w:rsidR="000D2C83" w:rsidRDefault="000D2C83" w:rsidP="000D2C83">
      <w:pPr>
        <w:pStyle w:val="CommentText"/>
      </w:pPr>
      <w:r>
        <w:rPr>
          <w:rStyle w:val="CommentReference"/>
        </w:rPr>
        <w:annotationRef/>
      </w:r>
      <w:r>
        <w:t xml:space="preserve">What </w:t>
      </w:r>
      <w:r w:rsidRPr="00B728E1">
        <w:rPr>
          <w:b/>
        </w:rPr>
        <w:t>Federal-level</w:t>
      </w:r>
      <w:r>
        <w:t xml:space="preserve"> (higher), </w:t>
      </w:r>
      <w:r w:rsidRPr="00B728E1">
        <w:rPr>
          <w:b/>
        </w:rPr>
        <w:t>regional</w:t>
      </w:r>
      <w:r>
        <w:t xml:space="preserve"> (lower), </w:t>
      </w:r>
      <w:r w:rsidRPr="00B728E1">
        <w:rPr>
          <w:b/>
        </w:rPr>
        <w:t>local-level (</w:t>
      </w:r>
      <w:r>
        <w:t xml:space="preserve">lower), </w:t>
      </w:r>
      <w:r w:rsidRPr="00B728E1">
        <w:rPr>
          <w:b/>
        </w:rPr>
        <w:t>private sector &amp; NGO</w:t>
      </w:r>
      <w:r>
        <w:t xml:space="preserve"> (lower) </w:t>
      </w:r>
      <w:r w:rsidRPr="00B728E1">
        <w:rPr>
          <w:b/>
        </w:rPr>
        <w:t>planning</w:t>
      </w:r>
      <w:r>
        <w:t xml:space="preserve"> efforts exist that may support this department in executing its assigned responsibilities?  List and briefly describe them.</w:t>
      </w:r>
    </w:p>
    <w:p w14:paraId="6DC20F7C" w14:textId="48D8FE49" w:rsidR="000D2C83" w:rsidRDefault="000D2C83">
      <w:pPr>
        <w:pStyle w:val="CommentText"/>
      </w:pPr>
    </w:p>
  </w:comment>
  <w:comment w:id="22" w:author="Rain, Jacob M (MIL)" w:date="2019-05-20T20:34:00Z" w:initials="RJM(">
    <w:p w14:paraId="6061D807" w14:textId="5E994668" w:rsidR="00AA15E8" w:rsidRDefault="00AA15E8">
      <w:pPr>
        <w:pStyle w:val="CommentText"/>
      </w:pPr>
      <w:r>
        <w:rPr>
          <w:rStyle w:val="CommentReference"/>
        </w:rPr>
        <w:annotationRef/>
      </w:r>
      <w:r w:rsidRPr="003D378E">
        <w:t>This section describes the critical or essential information</w:t>
      </w:r>
      <w:r w:rsidRPr="005E6546">
        <w:t xml:space="preserve"> needed, the source of the information, who uses the information, how the information is shared, the format for providing the information, and any specific times the information is needed.</w:t>
      </w:r>
    </w:p>
  </w:comment>
  <w:comment w:id="23" w:author="Rain, Jacob M (MIL)" w:date="2019-05-20T20:38:00Z" w:initials="RJM(">
    <w:p w14:paraId="09179CCB" w14:textId="512F0E58" w:rsidR="00C32476" w:rsidRDefault="00C32476">
      <w:pPr>
        <w:pStyle w:val="CommentText"/>
      </w:pPr>
      <w:r>
        <w:rPr>
          <w:rStyle w:val="CommentReference"/>
        </w:rPr>
        <w:annotationRef/>
      </w:r>
      <w:r>
        <w:t>By linking Core Capabilities to the department’s activities, we can better identify gaps and interdependencies among all departments; this helps drive a purposeful and meaningful exercise and ensures these plans evolve as they go throughout the Preparedness Cycle.</w:t>
      </w:r>
    </w:p>
  </w:comment>
  <w:comment w:id="24" w:author="Rain, Jacob M (MIL)" w:date="2019-05-28T14:04:00Z" w:initials="RJM(">
    <w:p w14:paraId="57EE3411" w14:textId="0B7D17EC" w:rsidR="00554659" w:rsidRDefault="00554659">
      <w:pPr>
        <w:pStyle w:val="CommentText"/>
      </w:pPr>
      <w:r>
        <w:rPr>
          <w:rStyle w:val="CommentReference"/>
        </w:rPr>
        <w:annotationRef/>
      </w:r>
      <w:r>
        <w:t>Preparedness</w:t>
      </w:r>
      <w:r w:rsidR="00831AAC">
        <w:t xml:space="preserve"> is not a Mission Area and therefore does not possess a connection to Core Capabilities or Critical Tasks.  </w:t>
      </w:r>
      <w:r w:rsidR="009E5E6E">
        <w:t xml:space="preserve">However, this placeholder represents </w:t>
      </w:r>
      <w:r w:rsidR="00B53334">
        <w:t>an area that may still contain important information.</w:t>
      </w:r>
    </w:p>
  </w:comment>
  <w:comment w:id="25" w:author="Rain, Jacob M (MIL)" w:date="2019-05-20T20:39:00Z" w:initials="RJM(">
    <w:p w14:paraId="5174923D" w14:textId="77777777" w:rsidR="001F2921" w:rsidRDefault="001F2921" w:rsidP="001F2921">
      <w:pPr>
        <w:pStyle w:val="CommentText"/>
      </w:pPr>
      <w:r>
        <w:rPr>
          <w:rStyle w:val="CommentReference"/>
        </w:rPr>
        <w:annotationRef/>
      </w:r>
      <w:r>
        <w:t>Critical Task Identifiers come from the Federal guidance documents and are pre-assigned within a Core Capability.  These Identifiers should align with the information provided in the “CONOPS” section of this annex.</w:t>
      </w:r>
    </w:p>
    <w:p w14:paraId="5F0540E9" w14:textId="67981BEF" w:rsidR="001F2921" w:rsidRDefault="001F2921">
      <w:pPr>
        <w:pStyle w:val="CommentText"/>
      </w:pPr>
    </w:p>
  </w:comment>
  <w:comment w:id="26" w:author="Rain, Jacob M (MIL)" w:date="2019-05-20T20:40:00Z" w:initials="RJM(">
    <w:p w14:paraId="2A28417D" w14:textId="0EF165B9" w:rsidR="001F2921" w:rsidRDefault="001F2921">
      <w:pPr>
        <w:pStyle w:val="CommentText"/>
      </w:pPr>
      <w:r>
        <w:rPr>
          <w:rStyle w:val="CommentReference"/>
        </w:rPr>
        <w:annotationRef/>
      </w:r>
      <w:r>
        <w:t>The Activities section should answer the “what do you do, and why does it matter” questions.</w:t>
      </w:r>
    </w:p>
  </w:comment>
  <w:comment w:id="27" w:author="Moore, Shane (MIL)" w:date="2019-12-06T10:01:00Z" w:initials="MS(">
    <w:p w14:paraId="0824CE32" w14:textId="4A6C385B" w:rsidR="00335B1F" w:rsidRDefault="00335B1F">
      <w:pPr>
        <w:pStyle w:val="CommentText"/>
      </w:pPr>
      <w:r>
        <w:rPr>
          <w:rStyle w:val="CommentReference"/>
        </w:rPr>
        <w:annotationRef/>
      </w:r>
      <w:r w:rsidR="005E573C">
        <w:t>List w</w:t>
      </w:r>
      <w:r>
        <w:t>h</w:t>
      </w:r>
      <w:r w:rsidR="005E573C">
        <w:t>o participates in the activity/action.</w:t>
      </w:r>
    </w:p>
  </w:comment>
  <w:comment w:id="28" w:author="Rain, Jacob M (MIL)" w:date="2019-05-20T20:42:00Z" w:initials="RJM(">
    <w:p w14:paraId="1A704DC9" w14:textId="2047637B" w:rsidR="009402BF" w:rsidRDefault="009402BF" w:rsidP="009402BF">
      <w:pPr>
        <w:pStyle w:val="CommentText"/>
      </w:pPr>
      <w:r>
        <w:rPr>
          <w:rStyle w:val="CommentReference"/>
        </w:rPr>
        <w:annotationRef/>
      </w:r>
      <w:r>
        <w:t xml:space="preserve">Think about the person physically in the EOC, this Department Annex is their guiding document during the response.  </w:t>
      </w:r>
    </w:p>
    <w:p w14:paraId="6164DEAD" w14:textId="23F16D59" w:rsidR="009402BF" w:rsidRDefault="009402BF" w:rsidP="009402BF">
      <w:pPr>
        <w:pStyle w:val="CommentText"/>
      </w:pPr>
      <w:r>
        <w:t>What does this department need from your EM Organization and the EOC to carry out the functions they are assigned?  Will they need to bring their own laptop, access to specific internal networks, etc.?  Will the department maintain a copy of their own SOPs or partner plans within the EOC?</w:t>
      </w:r>
    </w:p>
    <w:p w14:paraId="75BF77B3" w14:textId="77777777" w:rsidR="009402BF" w:rsidRDefault="009402BF" w:rsidP="009402BF">
      <w:pPr>
        <w:pStyle w:val="CommentText"/>
      </w:pPr>
    </w:p>
    <w:p w14:paraId="1AD82A7C" w14:textId="793FCE56" w:rsidR="009402BF" w:rsidRDefault="009402BF" w:rsidP="009402BF">
      <w:pPr>
        <w:pStyle w:val="CommentText"/>
      </w:pPr>
      <w:r>
        <w:t xml:space="preserve">Additionally, to be a department representative with the knowledge necessary to successfully support the functions outlined in this annex, what type of training is required?  Are there additional training opportunities that could benefit the individuals representing this </w:t>
      </w:r>
      <w:r w:rsidR="001D664C">
        <w:t>department</w:t>
      </w:r>
      <w:r>
        <w:t>?</w:t>
      </w:r>
    </w:p>
  </w:comment>
  <w:comment w:id="29" w:author="Rain, Jacob M (MIL)" w:date="2019-05-20T20:44:00Z" w:initials="RJM(">
    <w:p w14:paraId="4E2587AA" w14:textId="77777777" w:rsidR="003875D3" w:rsidRDefault="003875D3">
      <w:pPr>
        <w:pStyle w:val="CommentText"/>
      </w:pPr>
      <w:r>
        <w:rPr>
          <w:rStyle w:val="CommentReference"/>
        </w:rPr>
        <w:annotationRef/>
      </w:r>
      <w: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72CB9682" w14:textId="77777777" w:rsidR="003875D3" w:rsidRDefault="003875D3">
      <w:pPr>
        <w:pStyle w:val="CommentText"/>
      </w:pPr>
    </w:p>
    <w:p w14:paraId="2CECCFB0" w14:textId="1A92DF8E" w:rsidR="003875D3" w:rsidRDefault="003875D3">
      <w:pPr>
        <w:pStyle w:val="CommentText"/>
      </w:pPr>
      <w:r>
        <w:t>This section is very difficult to discuss and is not necessary for the annex, but it is an interesting discussion to have with your departments that support the EM Program.</w:t>
      </w:r>
    </w:p>
  </w:comment>
  <w:comment w:id="30" w:author="Rain, Jacob M (MIL)" w:date="2019-05-20T20:46:00Z" w:initials="RJM(">
    <w:p w14:paraId="1D4A95B2" w14:textId="29FE9649" w:rsidR="00020642" w:rsidRDefault="00020642" w:rsidP="00020642">
      <w:pPr>
        <w:pStyle w:val="CommentText"/>
      </w:pPr>
      <w:r>
        <w:rPr>
          <w:rStyle w:val="CommentReference"/>
        </w:rPr>
        <w:annotationRef/>
      </w:r>
      <w:r>
        <w:t>What guidance exists to support this department?  What attachments or appendices are included, if applicable?  This is not a place for plans (i.e. plans belong in the “Direction, Control, and Coordination” section), but are there any websites or other relevant references this department may benefit from having quick access to?</w:t>
      </w:r>
    </w:p>
    <w:p w14:paraId="644E36B1" w14:textId="279514C5" w:rsidR="00020642" w:rsidRDefault="00020642">
      <w:pPr>
        <w:pStyle w:val="CommentText"/>
      </w:pPr>
    </w:p>
  </w:comment>
  <w:comment w:id="31" w:author="Rain, Jacob M (MIL)" w:date="2019-05-20T20:46:00Z" w:initials="RJM(">
    <w:p w14:paraId="06B19AAC" w14:textId="177D550F" w:rsidR="00020642" w:rsidRDefault="00020642" w:rsidP="00020642">
      <w:pPr>
        <w:pStyle w:val="CommentText"/>
      </w:pPr>
      <w:r>
        <w:rPr>
          <w:rStyle w:val="CommentReference"/>
        </w:rPr>
        <w:annotationRef/>
      </w:r>
      <w:r>
        <w:t>What technical information was discussed, specific to this department, that may need additional clarification?  Common terms and definitions (e.g. Emergency Operations Center, etc.) will be defined in the Basic Plan.  We are really trying to focus on this department-specific jargon and terminology the average person may not know.</w:t>
      </w:r>
    </w:p>
    <w:p w14:paraId="66877660" w14:textId="77777777" w:rsidR="00020642" w:rsidRDefault="00020642" w:rsidP="00020642">
      <w:pPr>
        <w:pStyle w:val="CommentText"/>
      </w:pPr>
    </w:p>
    <w:p w14:paraId="73FB2DCD" w14:textId="3E34EFA6" w:rsidR="00020642" w:rsidRDefault="00020642">
      <w:pPr>
        <w:pStyle w:val="CommentText"/>
      </w:pPr>
      <w:r>
        <w:t>List and briefly describe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53B16C" w15:done="0"/>
  <w15:commentEx w15:paraId="62420A46" w15:done="0"/>
  <w15:commentEx w15:paraId="7B95BB20" w15:done="0"/>
  <w15:commentEx w15:paraId="0BEFA777" w15:done="0"/>
  <w15:commentEx w15:paraId="3342CD85" w15:done="0"/>
  <w15:commentEx w15:paraId="3A10A55C" w15:done="0"/>
  <w15:commentEx w15:paraId="6C16C7D2" w15:done="0"/>
  <w15:commentEx w15:paraId="19B7EAED" w15:done="0"/>
  <w15:commentEx w15:paraId="1F04866B" w15:done="0"/>
  <w15:commentEx w15:paraId="0D2277CE" w15:done="0"/>
  <w15:commentEx w15:paraId="6F095662" w15:done="0"/>
  <w15:commentEx w15:paraId="3365FAF5" w15:done="0"/>
  <w15:commentEx w15:paraId="522D9928" w15:done="0"/>
  <w15:commentEx w15:paraId="14CB3B6B" w15:done="0"/>
  <w15:commentEx w15:paraId="5CE460D5" w15:done="0"/>
  <w15:commentEx w15:paraId="096FDD2B" w15:done="0"/>
  <w15:commentEx w15:paraId="4A00FFA3" w15:done="0"/>
  <w15:commentEx w15:paraId="0B34E6B1" w15:done="0"/>
  <w15:commentEx w15:paraId="6DC20F7C" w15:done="0"/>
  <w15:commentEx w15:paraId="6061D807" w15:done="0"/>
  <w15:commentEx w15:paraId="09179CCB" w15:done="0"/>
  <w15:commentEx w15:paraId="57EE3411" w15:done="0"/>
  <w15:commentEx w15:paraId="5F0540E9" w15:done="0"/>
  <w15:commentEx w15:paraId="2A28417D" w15:done="0"/>
  <w15:commentEx w15:paraId="0824CE32" w15:done="0"/>
  <w15:commentEx w15:paraId="1AD82A7C" w15:done="0"/>
  <w15:commentEx w15:paraId="2CECCFB0" w15:done="0"/>
  <w15:commentEx w15:paraId="644E36B1" w15:done="0"/>
  <w15:commentEx w15:paraId="73FB2D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3B16C" w16cid:durableId="2194B799"/>
  <w16cid:commentId w16cid:paraId="62420A46" w16cid:durableId="2194B785"/>
  <w16cid:commentId w16cid:paraId="7B95BB20" w16cid:durableId="2194B7EE"/>
  <w16cid:commentId w16cid:paraId="0BEFA777" w16cid:durableId="2194A6E2"/>
  <w16cid:commentId w16cid:paraId="3342CD85" w16cid:durableId="208D878E"/>
  <w16cid:commentId w16cid:paraId="3A10A55C" w16cid:durableId="208D87BF"/>
  <w16cid:commentId w16cid:paraId="6C16C7D2" w16cid:durableId="208D8805"/>
  <w16cid:commentId w16cid:paraId="19B7EAED" w16cid:durableId="208D8828"/>
  <w16cid:commentId w16cid:paraId="1F04866B" w16cid:durableId="208D88BB"/>
  <w16cid:commentId w16cid:paraId="0D2277CE" w16cid:durableId="208E3735"/>
  <w16cid:commentId w16cid:paraId="6F095662" w16cid:durableId="208D8C07"/>
  <w16cid:commentId w16cid:paraId="3365FAF5" w16cid:durableId="2194AEE6"/>
  <w16cid:commentId w16cid:paraId="522D9928" w16cid:durableId="2194A3FE"/>
  <w16cid:commentId w16cid:paraId="14CB3B6B" w16cid:durableId="208D8B3F"/>
  <w16cid:commentId w16cid:paraId="5CE460D5" w16cid:durableId="208D8B63"/>
  <w16cid:commentId w16cid:paraId="096FDD2B" w16cid:durableId="208D8C83"/>
  <w16cid:commentId w16cid:paraId="4A00FFA3" w16cid:durableId="208D8CDF"/>
  <w16cid:commentId w16cid:paraId="0B34E6B1" w16cid:durableId="208D8D73"/>
  <w16cid:commentId w16cid:paraId="6DC20F7C" w16cid:durableId="208D8D9C"/>
  <w16cid:commentId w16cid:paraId="6061D807" w16cid:durableId="208D8DC5"/>
  <w16cid:commentId w16cid:paraId="09179CCB" w16cid:durableId="208D8EDF"/>
  <w16cid:commentId w16cid:paraId="57EE3411" w16cid:durableId="2097BE7E"/>
  <w16cid:commentId w16cid:paraId="5F0540E9" w16cid:durableId="208D8F0F"/>
  <w16cid:commentId w16cid:paraId="2A28417D" w16cid:durableId="208D8F22"/>
  <w16cid:commentId w16cid:paraId="0824CE32" w16cid:durableId="2194A589"/>
  <w16cid:commentId w16cid:paraId="1AD82A7C" w16cid:durableId="208D8FA2"/>
  <w16cid:commentId w16cid:paraId="2CECCFB0" w16cid:durableId="208D9029"/>
  <w16cid:commentId w16cid:paraId="644E36B1" w16cid:durableId="208D908F"/>
  <w16cid:commentId w16cid:paraId="73FB2DCD" w16cid:durableId="208D90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1E8B2" w14:textId="77777777" w:rsidR="00D22148" w:rsidRDefault="00D22148" w:rsidP="00697CA2">
      <w:r>
        <w:separator/>
      </w:r>
    </w:p>
  </w:endnote>
  <w:endnote w:type="continuationSeparator" w:id="0">
    <w:p w14:paraId="1C44BE68" w14:textId="77777777" w:rsidR="00D22148" w:rsidRDefault="00D22148" w:rsidP="00697CA2">
      <w:r>
        <w:continuationSeparator/>
      </w:r>
    </w:p>
  </w:endnote>
  <w:endnote w:type="continuationNotice" w:id="1">
    <w:p w14:paraId="5B360B5D" w14:textId="77777777" w:rsidR="00D22148" w:rsidRDefault="00D22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F25C" w14:textId="6AA154C6" w:rsidR="00697CA2" w:rsidRDefault="00D22148">
    <w:pPr>
      <w:pStyle w:val="Footer"/>
    </w:pPr>
    <w:sdt>
      <w:sdtPr>
        <w:alias w:val="Publish Date"/>
        <w:tag w:val=""/>
        <w:id w:val="1108241772"/>
        <w:placeholder>
          <w:docPart w:val="0C99C3FAF9F34C878FD851136B60DF7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697CA2" w:rsidRPr="00AF102B">
          <w:rPr>
            <w:rStyle w:val="PlaceholderText"/>
          </w:rPr>
          <w:t>[Publish Date]</w:t>
        </w:r>
      </w:sdtContent>
    </w:sdt>
    <w:r w:rsidR="00697CA2">
      <w:ptab w:relativeTo="margin" w:alignment="center" w:leader="none"/>
    </w:r>
    <w:r w:rsidR="00697CA2">
      <w:rPr>
        <w:color w:val="7F7F7F" w:themeColor="background1" w:themeShade="7F"/>
        <w:spacing w:val="60"/>
      </w:rPr>
      <w:t>Page</w:t>
    </w:r>
    <w:r w:rsidR="00697CA2">
      <w:t xml:space="preserve"> | </w:t>
    </w:r>
    <w:r w:rsidR="00697CA2">
      <w:fldChar w:fldCharType="begin"/>
    </w:r>
    <w:r w:rsidR="00697CA2">
      <w:instrText xml:space="preserve"> PAGE   \* MERGEFORMAT </w:instrText>
    </w:r>
    <w:r w:rsidR="00697CA2">
      <w:fldChar w:fldCharType="separate"/>
    </w:r>
    <w:r w:rsidR="00697CA2">
      <w:rPr>
        <w:b/>
        <w:bCs/>
        <w:noProof/>
      </w:rPr>
      <w:t>1</w:t>
    </w:r>
    <w:r w:rsidR="00697CA2">
      <w:rPr>
        <w:b/>
        <w:bCs/>
        <w:noProof/>
      </w:rPr>
      <w:fldChar w:fldCharType="end"/>
    </w:r>
    <w:r w:rsidR="00697CA2">
      <w:ptab w:relativeTo="margin" w:alignment="right" w:leader="none"/>
    </w:r>
    <w:r w:rsidR="00D97D1B">
      <w:t>(Jurisdiction Name) CEMP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698B3" w14:textId="77777777" w:rsidR="00D22148" w:rsidRDefault="00D22148" w:rsidP="00697CA2">
      <w:r>
        <w:separator/>
      </w:r>
    </w:p>
  </w:footnote>
  <w:footnote w:type="continuationSeparator" w:id="0">
    <w:p w14:paraId="3244DE18" w14:textId="77777777" w:rsidR="00D22148" w:rsidRDefault="00D22148" w:rsidP="00697CA2">
      <w:r>
        <w:continuationSeparator/>
      </w:r>
    </w:p>
  </w:footnote>
  <w:footnote w:type="continuationNotice" w:id="1">
    <w:p w14:paraId="51CC6575" w14:textId="77777777" w:rsidR="00D22148" w:rsidRDefault="00D22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CC5F0" w14:textId="6EA079E5" w:rsidR="00697CA2" w:rsidRPr="00BD693A" w:rsidRDefault="00444DC8" w:rsidP="00D97D1B">
    <w:pPr>
      <w:ind w:left="360" w:hanging="360"/>
      <w:jc w:val="center"/>
      <w:rPr>
        <w:sz w:val="44"/>
        <w:szCs w:val="44"/>
      </w:rPr>
    </w:pPr>
    <w:r>
      <w:rPr>
        <w:noProof/>
        <w:sz w:val="44"/>
        <w:szCs w:val="44"/>
      </w:rPr>
      <mc:AlternateContent>
        <mc:Choice Requires="wps">
          <w:drawing>
            <wp:anchor distT="0" distB="0" distL="114300" distR="114300" simplePos="0" relativeHeight="251659264" behindDoc="1" locked="0" layoutInCell="1" allowOverlap="1" wp14:anchorId="1326385F" wp14:editId="1C9A5AC4">
              <wp:simplePos x="0" y="0"/>
              <wp:positionH relativeFrom="page">
                <wp:align>right</wp:align>
              </wp:positionH>
              <wp:positionV relativeFrom="paragraph">
                <wp:posOffset>-457200</wp:posOffset>
              </wp:positionV>
              <wp:extent cx="7753350" cy="767715"/>
              <wp:effectExtent l="0" t="0" r="19050" b="13335"/>
              <wp:wrapNone/>
              <wp:docPr id="1" name="Rectangle 1"/>
              <wp:cNvGraphicFramePr/>
              <a:graphic xmlns:a="http://schemas.openxmlformats.org/drawingml/2006/main">
                <a:graphicData uri="http://schemas.microsoft.com/office/word/2010/wordprocessingShape">
                  <wps:wsp>
                    <wps:cNvSpPr/>
                    <wps:spPr>
                      <a:xfrm>
                        <a:off x="0" y="0"/>
                        <a:ext cx="7296150" cy="767715"/>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AE40D" id="Rectangle 1" o:spid="_x0000_s1026" style="position:absolute;margin-left:559.3pt;margin-top:-36pt;width:610.5pt;height:60.4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1W4mwIAAKcFAAAOAAAAZHJzL2Uyb0RvYy54bWysVEtPGzEQvlfqf7B8L5uN8igRGxSBqCpR&#10;QEDF2Xjt7Eq2x7WdbNJf37G9WQKlPVTNYWPP45uZzzNzdr7TimyF8y2YipYnI0qE4VC3Zl3R749X&#10;nz5T4gMzNVNgREX3wtPz5ccPZ51diDE0oGrhCIIYv+hsRZsQ7KIoPG+EZv4ErDColOA0C3h166J2&#10;rEN0rYrxaDQrOnC1dcCF9yi9zEq6TPhSCh5upfQiEFVRzC2kr0vf5/gtlmdssXbMNi3v02D/kIVm&#10;rcGgA9QlC4xsXPsblG65Aw8ynHDQBUjZcpFqwGrK0ZtqHhpmRaoFyfF2oMn/P1h+s71zpK3x7Sgx&#10;TOMT3SNpzKyVIGWkp7N+gVYP9s71N4/HWOtOOh3/sQqyS5TuB0rFLhCOwvn4dFZOkXmOuvlsPi+n&#10;EbR48bbOhy8CNImHijqMnphk22sfsunBJAbzoNr6qlUqXWKbiAvlyJbhA4fdOLmqjf4GdZbNRvjL&#10;z4xibIYsnhzEmElqtoiS8joKUMTac7XpFPZKxLDK3AuJpGF9OeCAkMEZ58KEMuXiG1aLLJ7+MWYC&#10;jMgSCxuwe4DXNR6wMzO9fXQVqdsH51GO/jfnwSNFBhMGZ90acO8BKKyqj5ztkbIjauLxGeo9tpSD&#10;PGve8qsWX/aa+XDHHA4XNgMujHCLH6mgqyj0J0oacD/fk0d77HnUUtLhsFbU/9gwJyhRXw1Ow2k5&#10;mcTpTpfJdD7GizvWPB9rzEZfALYLdjxml47RPqjDUTrQT7hXVjEqqpjhGLuiPLjD5SLkJYKbiYvV&#10;KpnhRFsWrs2D5RE8sho793H3xJzt2zvgYNzAYbDZ4k2XZ9voaWC1CSDbNAIvvPZ84zZIzdpvrrhu&#10;ju/J6mW/Ln8BAAD//wMAUEsDBBQABgAIAAAAIQCm1YuH3gAAAAgBAAAPAAAAZHJzL2Rvd25yZXYu&#10;eG1sTI/BbsIwEETvlfoP1lbqpQKHtII0jYOqCk5FokC5m3hJosbryDaQ/n2XE73Nakazb4r5YDtx&#10;Rh9aRwom4wQEUuVMS7WC791ylIEIUZPRnSNU8IsB5uX9XaFz4y60wfM21oJLKORaQRNjn0sZqgat&#10;DmPXI7F3dN7qyKevpfH6wuW2k2mSTKXVLfGHRvf40WD1sz1ZBV9P+9lqenxeL/br3cYvVuZzmRml&#10;Hh+G9zcQEYd4C8MVn9GhZKaDO5EJolPAQ6KC0SxlcbXTdMLqoOAlewVZFvL/gPIPAAD//wMAUEsB&#10;Ai0AFAAGAAgAAAAhALaDOJL+AAAA4QEAABMAAAAAAAAAAAAAAAAAAAAAAFtDb250ZW50X1R5cGVz&#10;XS54bWxQSwECLQAUAAYACAAAACEAOP0h/9YAAACUAQAACwAAAAAAAAAAAAAAAAAvAQAAX3JlbHMv&#10;LnJlbHNQSwECLQAUAAYACAAAACEA3+9VuJsCAACnBQAADgAAAAAAAAAAAAAAAAAuAgAAZHJzL2Uy&#10;b0RvYy54bWxQSwECLQAUAAYACAAAACEAptWLh94AAAAIAQAADwAAAAAAAAAAAAAAAAD1BAAAZHJz&#10;L2Rvd25yZXYueG1sUEsFBgAAAAAEAAQA8wAAAAAGAAAAAA==&#10;" fillcolor="#8496b0 [1951]" strokecolor="#1f3763 [1604]" strokeweight="1pt">
              <w10:wrap anchorx="page"/>
            </v:rect>
          </w:pict>
        </mc:Fallback>
      </mc:AlternateContent>
    </w:r>
    <w:r w:rsidR="009D2CE6" w:rsidRPr="000558D3">
      <w:rPr>
        <w:rFonts w:ascii="Arial Nova Light" w:hAnsi="Arial Nova Light"/>
        <w:b/>
        <w:noProof/>
        <w:sz w:val="36"/>
        <w:szCs w:val="36"/>
      </w:rPr>
      <mc:AlternateContent>
        <mc:Choice Requires="wps">
          <w:drawing>
            <wp:anchor distT="45720" distB="45720" distL="114300" distR="114300" simplePos="0" relativeHeight="251661312" behindDoc="0" locked="0" layoutInCell="1" allowOverlap="1" wp14:anchorId="4F20B01D" wp14:editId="16F7E287">
              <wp:simplePos x="0" y="0"/>
              <wp:positionH relativeFrom="margin">
                <wp:align>right</wp:align>
              </wp:positionH>
              <wp:positionV relativeFrom="paragraph">
                <wp:posOffset>-457200</wp:posOffset>
              </wp:positionV>
              <wp:extent cx="6848475"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838200"/>
                      </a:xfrm>
                      <a:prstGeom prst="rect">
                        <a:avLst/>
                      </a:prstGeom>
                      <a:solidFill>
                        <a:srgbClr val="FFFFFF">
                          <a:alpha val="0"/>
                        </a:srgbClr>
                      </a:solidFill>
                      <a:ln w="9525">
                        <a:noFill/>
                        <a:miter lim="800000"/>
                        <a:headEnd/>
                        <a:tailEnd/>
                      </a:ln>
                    </wps:spPr>
                    <wps:txbx>
                      <w:txbxContent>
                        <w:p w14:paraId="5C8DADEA" w14:textId="77777777" w:rsidR="009D2CE6" w:rsidRPr="0093216C" w:rsidRDefault="009D2CE6" w:rsidP="009D2CE6">
                          <w:pPr>
                            <w:rPr>
                              <w:rFonts w:cstheme="minorHAnsi"/>
                              <w:b/>
                              <w:color w:val="FFFFFF" w:themeColor="background1"/>
                              <w:sz w:val="36"/>
                              <w:szCs w:val="36"/>
                            </w:rPr>
                          </w:pPr>
                        </w:p>
                        <w:p w14:paraId="4255C738" w14:textId="2102CC6B" w:rsidR="009D2CE6" w:rsidRPr="000C0F88" w:rsidRDefault="009D2CE6" w:rsidP="005134D3">
                          <w:pPr>
                            <w:jc w:val="center"/>
                            <w:rPr>
                              <w:sz w:val="32"/>
                            </w:rPr>
                          </w:pPr>
                          <w:r>
                            <w:rPr>
                              <w:rFonts w:cstheme="minorHAnsi"/>
                              <w:b/>
                              <w:color w:val="FFFFFF" w:themeColor="background1"/>
                              <w:sz w:val="44"/>
                              <w:szCs w:val="44"/>
                            </w:rPr>
                            <w:t>Function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0B01D" id="_x0000_t202" coordsize="21600,21600" o:spt="202" path="m,l,21600r21600,l21600,xe">
              <v:stroke joinstyle="miter"/>
              <v:path gradientshapeok="t" o:connecttype="rect"/>
            </v:shapetype>
            <v:shape id="Text Box 2" o:spid="_x0000_s1026" type="#_x0000_t202" style="position:absolute;left:0;text-align:left;margin-left:488.05pt;margin-top:-36pt;width:539.25pt;height:6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mvKQIAADgEAAAOAAAAZHJzL2Uyb0RvYy54bWysU9uO2jAQfa/Uf7D8XgIUFjYirLZsqSpt&#10;L9JuP2DiOMSq43FtQ0K/vmMHWNq+VfWD5bFnzpw5M17d9a1mB+m8QlPwyWjMmTQCK2V2Bf/2vH2z&#10;5MwHMBVoNLLgR+n53fr1q1VncznFBnUlHSMQ4/POFrwJweZZ5kUjW/AjtNLQY42uhUCm22WVg47Q&#10;W51Nx+ObrENXWYdCek+3D8MjXyf8upYifKlrLwPTBSduIe0u7WXcs/UK8p0D2yhxogH/wKIFZSjp&#10;BeoBArC9U39BtUo49FiHkcA2w7pWQqYaqJrJ+I9qnhqwMtVC4nh7kcn/P1jx+fDVMVUVfMGZgZZa&#10;9Cz7wN5hz6ZRnc76nJyeLLmFnq6py6lSbx9RfPfM4KYBs5P3zmHXSKiI3SRGZlehA46PIGX3CStK&#10;A/uACaivXRulIzEYoVOXjpfORCqCLm+Ws+VsMedM0Nvy7ZJan1JAfo62zocPElsWDwV31PmEDodH&#10;HyIbyM8uMZlHraqt0joZbldutGMHoCnZpjXEatvAcHtO5wfXhPcbhjasK/jtfDpPoQYjeJquVgUa&#10;ca1aYj6Oaxi6KNV7UyWXAEoPZ6KpzUm7KNcgXOjLnhyjoCVWR1LR4TDK9PXo0KD7yVlHY1xw/2MP&#10;TnKmPxrqxO1kNotzn4zZfDElw12/lNcvYARBFTxwNhw3If2VKJLBe+pYrZKYL0xOXGk8kyanrxTn&#10;/9pOXi8ffv0LAAD//wMAUEsDBBQABgAIAAAAIQDv4t2J3gAAAAgBAAAPAAAAZHJzL2Rvd25yZXYu&#10;eG1sTI9BS8NAEIXvgv9hGcGLtLsGbEPMpkjRg2CFpnrfZMckNTsbsts2/vtOT/Y2w3u89718Nble&#10;HHEMnScNj3MFAqn2tqNGw9fubZaCCNGQNb0n1PCHAVbF7U1uMutPtMVjGRvBIRQyo6GNccikDHWL&#10;zoS5H5BY+/GjM5HfsZF2NCcOd71MlFpIZzrihtYMuG6x/i0Pjntfp3T4rj7W+/fyodonn9RtUtL6&#10;/m56eQYRcYr/ZrjgMzoUzFT5A9kgeg08JGqYLRM+LrJapk8gKg0LpUAWubweUJwBAAD//wMAUEsB&#10;Ai0AFAAGAAgAAAAhALaDOJL+AAAA4QEAABMAAAAAAAAAAAAAAAAAAAAAAFtDb250ZW50X1R5cGVz&#10;XS54bWxQSwECLQAUAAYACAAAACEAOP0h/9YAAACUAQAACwAAAAAAAAAAAAAAAAAvAQAAX3JlbHMv&#10;LnJlbHNQSwECLQAUAAYACAAAACEAvMHprykCAAA4BAAADgAAAAAAAAAAAAAAAAAuAgAAZHJzL2Uy&#10;b0RvYy54bWxQSwECLQAUAAYACAAAACEA7+Ldid4AAAAIAQAADwAAAAAAAAAAAAAAAACDBAAAZHJz&#10;L2Rvd25yZXYueG1sUEsFBgAAAAAEAAQA8wAAAI4FAAAAAA==&#10;" stroked="f">
              <v:fill opacity="0"/>
              <v:textbox>
                <w:txbxContent>
                  <w:p w14:paraId="5C8DADEA" w14:textId="77777777" w:rsidR="009D2CE6" w:rsidRPr="0093216C" w:rsidRDefault="009D2CE6" w:rsidP="009D2CE6">
                    <w:pPr>
                      <w:rPr>
                        <w:rFonts w:cstheme="minorHAnsi"/>
                        <w:b/>
                        <w:color w:val="FFFFFF" w:themeColor="background1"/>
                        <w:sz w:val="36"/>
                        <w:szCs w:val="36"/>
                      </w:rPr>
                    </w:pPr>
                  </w:p>
                  <w:p w14:paraId="4255C738" w14:textId="2102CC6B" w:rsidR="009D2CE6" w:rsidRPr="000C0F88" w:rsidRDefault="009D2CE6" w:rsidP="005134D3">
                    <w:pPr>
                      <w:jc w:val="center"/>
                      <w:rPr>
                        <w:sz w:val="32"/>
                      </w:rPr>
                    </w:pPr>
                    <w:r>
                      <w:rPr>
                        <w:rFonts w:cstheme="minorHAnsi"/>
                        <w:b/>
                        <w:color w:val="FFFFFF" w:themeColor="background1"/>
                        <w:sz w:val="44"/>
                        <w:szCs w:val="44"/>
                      </w:rPr>
                      <w:t>Function Name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A856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867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818CF"/>
    <w:multiLevelType w:val="multilevel"/>
    <w:tmpl w:val="70A29B2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FC42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E93E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5D07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42667C"/>
    <w:multiLevelType w:val="multilevel"/>
    <w:tmpl w:val="1B26D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C2C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9625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181A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8740DC"/>
    <w:multiLevelType w:val="hybridMultilevel"/>
    <w:tmpl w:val="195649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519A0"/>
    <w:multiLevelType w:val="multilevel"/>
    <w:tmpl w:val="1B26D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855907"/>
    <w:multiLevelType w:val="hybridMultilevel"/>
    <w:tmpl w:val="6FCC5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2"/>
  </w:num>
  <w:num w:numId="4">
    <w:abstractNumId w:val="0"/>
  </w:num>
  <w:num w:numId="5">
    <w:abstractNumId w:val="14"/>
  </w:num>
  <w:num w:numId="6">
    <w:abstractNumId w:val="16"/>
  </w:num>
  <w:num w:numId="7">
    <w:abstractNumId w:val="5"/>
  </w:num>
  <w:num w:numId="8">
    <w:abstractNumId w:val="9"/>
  </w:num>
  <w:num w:numId="9">
    <w:abstractNumId w:val="3"/>
  </w:num>
  <w:num w:numId="10">
    <w:abstractNumId w:val="11"/>
  </w:num>
  <w:num w:numId="11">
    <w:abstractNumId w:val="8"/>
  </w:num>
  <w:num w:numId="12">
    <w:abstractNumId w:val="6"/>
  </w:num>
  <w:num w:numId="13">
    <w:abstractNumId w:val="1"/>
  </w:num>
  <w:num w:numId="14">
    <w:abstractNumId w:val="7"/>
  </w:num>
  <w:num w:numId="15">
    <w:abstractNumId w:val="13"/>
  </w:num>
  <w:num w:numId="16">
    <w:abstractNumId w:val="1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 Shane (MIL)">
    <w15:presenceInfo w15:providerId="AD" w15:userId="S::Shane.Moore@mil.wa.gov::8c396e19-56ce-4d9e-86f8-92d65918a94f"/>
  </w15:person>
  <w15:person w15:author="Rain, Jacob M (MIL)">
    <w15:presenceInfo w15:providerId="AD" w15:userId="S-1-5-21-1313358305-1034355533-1230779191-2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A2"/>
    <w:rsid w:val="00020642"/>
    <w:rsid w:val="00021DC3"/>
    <w:rsid w:val="0003524C"/>
    <w:rsid w:val="000779B0"/>
    <w:rsid w:val="0008229F"/>
    <w:rsid w:val="000B0903"/>
    <w:rsid w:val="000D2C83"/>
    <w:rsid w:val="000E1C4F"/>
    <w:rsid w:val="000F0824"/>
    <w:rsid w:val="00113487"/>
    <w:rsid w:val="0011440D"/>
    <w:rsid w:val="00122758"/>
    <w:rsid w:val="00135ECE"/>
    <w:rsid w:val="001544A2"/>
    <w:rsid w:val="00164CD9"/>
    <w:rsid w:val="001C4C76"/>
    <w:rsid w:val="001D664C"/>
    <w:rsid w:val="001E1AF1"/>
    <w:rsid w:val="001F2921"/>
    <w:rsid w:val="001F6A6B"/>
    <w:rsid w:val="00203A72"/>
    <w:rsid w:val="00222218"/>
    <w:rsid w:val="00240193"/>
    <w:rsid w:val="00247661"/>
    <w:rsid w:val="00275B39"/>
    <w:rsid w:val="00287653"/>
    <w:rsid w:val="00296426"/>
    <w:rsid w:val="00297ECB"/>
    <w:rsid w:val="002A2020"/>
    <w:rsid w:val="002B3767"/>
    <w:rsid w:val="002B4629"/>
    <w:rsid w:val="002E3CCF"/>
    <w:rsid w:val="002E4085"/>
    <w:rsid w:val="002E4A60"/>
    <w:rsid w:val="002E5AFE"/>
    <w:rsid w:val="002F1054"/>
    <w:rsid w:val="00303BAA"/>
    <w:rsid w:val="00335B1F"/>
    <w:rsid w:val="00337433"/>
    <w:rsid w:val="003377C3"/>
    <w:rsid w:val="003546C0"/>
    <w:rsid w:val="00354C5D"/>
    <w:rsid w:val="003875D3"/>
    <w:rsid w:val="003A0D22"/>
    <w:rsid w:val="003A3CF0"/>
    <w:rsid w:val="003D406A"/>
    <w:rsid w:val="003D680E"/>
    <w:rsid w:val="0040795B"/>
    <w:rsid w:val="00422214"/>
    <w:rsid w:val="00433AD2"/>
    <w:rsid w:val="00433F69"/>
    <w:rsid w:val="0044454C"/>
    <w:rsid w:val="00444DC8"/>
    <w:rsid w:val="00466E63"/>
    <w:rsid w:val="004B37B3"/>
    <w:rsid w:val="004B695D"/>
    <w:rsid w:val="004C0A53"/>
    <w:rsid w:val="004D1F6E"/>
    <w:rsid w:val="004F3705"/>
    <w:rsid w:val="004F4B3E"/>
    <w:rsid w:val="005134D3"/>
    <w:rsid w:val="005254CC"/>
    <w:rsid w:val="005404B3"/>
    <w:rsid w:val="00543D10"/>
    <w:rsid w:val="005468B1"/>
    <w:rsid w:val="00554659"/>
    <w:rsid w:val="00570D1C"/>
    <w:rsid w:val="00575C5F"/>
    <w:rsid w:val="00583076"/>
    <w:rsid w:val="00595C51"/>
    <w:rsid w:val="005A3982"/>
    <w:rsid w:val="005B2774"/>
    <w:rsid w:val="005D5B17"/>
    <w:rsid w:val="005E573C"/>
    <w:rsid w:val="005F0418"/>
    <w:rsid w:val="005F32D2"/>
    <w:rsid w:val="005F72B7"/>
    <w:rsid w:val="00603098"/>
    <w:rsid w:val="006466C7"/>
    <w:rsid w:val="00651D9B"/>
    <w:rsid w:val="00675D5D"/>
    <w:rsid w:val="00697CA2"/>
    <w:rsid w:val="006A5384"/>
    <w:rsid w:val="006A7335"/>
    <w:rsid w:val="006C305C"/>
    <w:rsid w:val="006D2E19"/>
    <w:rsid w:val="006E76C2"/>
    <w:rsid w:val="00710666"/>
    <w:rsid w:val="007579FB"/>
    <w:rsid w:val="007602F9"/>
    <w:rsid w:val="0076653F"/>
    <w:rsid w:val="00770594"/>
    <w:rsid w:val="0077661B"/>
    <w:rsid w:val="007950B1"/>
    <w:rsid w:val="007B3CD5"/>
    <w:rsid w:val="007C4675"/>
    <w:rsid w:val="007D0748"/>
    <w:rsid w:val="007F4242"/>
    <w:rsid w:val="007F5A09"/>
    <w:rsid w:val="00810A32"/>
    <w:rsid w:val="00827E42"/>
    <w:rsid w:val="00831AAC"/>
    <w:rsid w:val="00857455"/>
    <w:rsid w:val="00865E2E"/>
    <w:rsid w:val="00886D3C"/>
    <w:rsid w:val="0089563E"/>
    <w:rsid w:val="008B18B1"/>
    <w:rsid w:val="008C40C0"/>
    <w:rsid w:val="008C6172"/>
    <w:rsid w:val="008E64F3"/>
    <w:rsid w:val="009044E0"/>
    <w:rsid w:val="00907AB9"/>
    <w:rsid w:val="009137CD"/>
    <w:rsid w:val="00924E0D"/>
    <w:rsid w:val="009306EB"/>
    <w:rsid w:val="009400C5"/>
    <w:rsid w:val="009402BF"/>
    <w:rsid w:val="009535DC"/>
    <w:rsid w:val="00972DB9"/>
    <w:rsid w:val="00977FB3"/>
    <w:rsid w:val="009A05C5"/>
    <w:rsid w:val="009C77C9"/>
    <w:rsid w:val="009D2CE6"/>
    <w:rsid w:val="009E5E6E"/>
    <w:rsid w:val="009F3A88"/>
    <w:rsid w:val="009F7287"/>
    <w:rsid w:val="00A31257"/>
    <w:rsid w:val="00A37692"/>
    <w:rsid w:val="00A646A5"/>
    <w:rsid w:val="00A739DC"/>
    <w:rsid w:val="00AA0CC9"/>
    <w:rsid w:val="00AA15E8"/>
    <w:rsid w:val="00AA69D6"/>
    <w:rsid w:val="00AB0038"/>
    <w:rsid w:val="00AB5448"/>
    <w:rsid w:val="00AC0A40"/>
    <w:rsid w:val="00AD1A3C"/>
    <w:rsid w:val="00AE0C92"/>
    <w:rsid w:val="00AF4313"/>
    <w:rsid w:val="00AF4714"/>
    <w:rsid w:val="00AF6B83"/>
    <w:rsid w:val="00B04831"/>
    <w:rsid w:val="00B2795F"/>
    <w:rsid w:val="00B53334"/>
    <w:rsid w:val="00B5609F"/>
    <w:rsid w:val="00B64613"/>
    <w:rsid w:val="00B67EC6"/>
    <w:rsid w:val="00B7112A"/>
    <w:rsid w:val="00B8595D"/>
    <w:rsid w:val="00B965F3"/>
    <w:rsid w:val="00BD693A"/>
    <w:rsid w:val="00BF2E8A"/>
    <w:rsid w:val="00C0346A"/>
    <w:rsid w:val="00C26D9C"/>
    <w:rsid w:val="00C32476"/>
    <w:rsid w:val="00C65FB2"/>
    <w:rsid w:val="00C7571E"/>
    <w:rsid w:val="00C7571F"/>
    <w:rsid w:val="00C7577D"/>
    <w:rsid w:val="00C862E9"/>
    <w:rsid w:val="00C91FAA"/>
    <w:rsid w:val="00C97E1E"/>
    <w:rsid w:val="00CB0FB0"/>
    <w:rsid w:val="00CF144B"/>
    <w:rsid w:val="00D22148"/>
    <w:rsid w:val="00D26477"/>
    <w:rsid w:val="00D265D2"/>
    <w:rsid w:val="00D420C9"/>
    <w:rsid w:val="00D44FA1"/>
    <w:rsid w:val="00D51F62"/>
    <w:rsid w:val="00D52123"/>
    <w:rsid w:val="00D52766"/>
    <w:rsid w:val="00D731C6"/>
    <w:rsid w:val="00D9090B"/>
    <w:rsid w:val="00D93ABB"/>
    <w:rsid w:val="00D97CB9"/>
    <w:rsid w:val="00D97D1B"/>
    <w:rsid w:val="00DA2272"/>
    <w:rsid w:val="00DA67E8"/>
    <w:rsid w:val="00DB1DB8"/>
    <w:rsid w:val="00DB767B"/>
    <w:rsid w:val="00DD741D"/>
    <w:rsid w:val="00DE4FC3"/>
    <w:rsid w:val="00E10702"/>
    <w:rsid w:val="00E20440"/>
    <w:rsid w:val="00E27AF8"/>
    <w:rsid w:val="00E35746"/>
    <w:rsid w:val="00E51B80"/>
    <w:rsid w:val="00E768C5"/>
    <w:rsid w:val="00E84B33"/>
    <w:rsid w:val="00E96709"/>
    <w:rsid w:val="00ED38F6"/>
    <w:rsid w:val="00ED4F80"/>
    <w:rsid w:val="00EE7771"/>
    <w:rsid w:val="00EF1F33"/>
    <w:rsid w:val="00F0536F"/>
    <w:rsid w:val="00F0761F"/>
    <w:rsid w:val="00F409F2"/>
    <w:rsid w:val="00F56671"/>
    <w:rsid w:val="00FA3C2E"/>
    <w:rsid w:val="00FB08EB"/>
    <w:rsid w:val="00FB5422"/>
    <w:rsid w:val="00FD3B45"/>
    <w:rsid w:val="00FE033D"/>
    <w:rsid w:val="00FE3155"/>
    <w:rsid w:val="00FF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E9DF"/>
  <w15:chartTrackingRefBased/>
  <w15:docId w15:val="{3B47B56B-F870-446F-A710-261D5385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CA2"/>
    <w:pPr>
      <w:ind w:left="720"/>
      <w:contextualSpacing/>
    </w:pPr>
  </w:style>
  <w:style w:type="paragraph" w:styleId="Header">
    <w:name w:val="header"/>
    <w:basedOn w:val="Normal"/>
    <w:link w:val="HeaderChar"/>
    <w:uiPriority w:val="99"/>
    <w:unhideWhenUsed/>
    <w:rsid w:val="00697CA2"/>
    <w:pPr>
      <w:tabs>
        <w:tab w:val="center" w:pos="4680"/>
        <w:tab w:val="right" w:pos="9360"/>
      </w:tabs>
    </w:pPr>
  </w:style>
  <w:style w:type="character" w:customStyle="1" w:styleId="HeaderChar">
    <w:name w:val="Header Char"/>
    <w:basedOn w:val="DefaultParagraphFont"/>
    <w:link w:val="Header"/>
    <w:uiPriority w:val="99"/>
    <w:rsid w:val="00697CA2"/>
  </w:style>
  <w:style w:type="paragraph" w:styleId="Footer">
    <w:name w:val="footer"/>
    <w:basedOn w:val="Normal"/>
    <w:link w:val="FooterChar"/>
    <w:uiPriority w:val="99"/>
    <w:unhideWhenUsed/>
    <w:rsid w:val="00697CA2"/>
    <w:pPr>
      <w:tabs>
        <w:tab w:val="center" w:pos="4680"/>
        <w:tab w:val="right" w:pos="9360"/>
      </w:tabs>
    </w:pPr>
  </w:style>
  <w:style w:type="character" w:customStyle="1" w:styleId="FooterChar">
    <w:name w:val="Footer Char"/>
    <w:basedOn w:val="DefaultParagraphFont"/>
    <w:link w:val="Footer"/>
    <w:uiPriority w:val="99"/>
    <w:rsid w:val="00697CA2"/>
  </w:style>
  <w:style w:type="character" w:styleId="PlaceholderText">
    <w:name w:val="Placeholder Text"/>
    <w:basedOn w:val="DefaultParagraphFont"/>
    <w:uiPriority w:val="99"/>
    <w:semiHidden/>
    <w:rsid w:val="00697CA2"/>
    <w:rPr>
      <w:color w:val="808080"/>
    </w:rPr>
  </w:style>
  <w:style w:type="table" w:styleId="PlainTable1">
    <w:name w:val="Plain Table 1"/>
    <w:basedOn w:val="TableNormal"/>
    <w:uiPriority w:val="41"/>
    <w:rsid w:val="00907A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A3C2E"/>
    <w:rPr>
      <w:sz w:val="16"/>
      <w:szCs w:val="16"/>
    </w:rPr>
  </w:style>
  <w:style w:type="paragraph" w:styleId="CommentText">
    <w:name w:val="annotation text"/>
    <w:basedOn w:val="Normal"/>
    <w:link w:val="CommentTextChar"/>
    <w:uiPriority w:val="99"/>
    <w:semiHidden/>
    <w:unhideWhenUsed/>
    <w:rsid w:val="00FA3C2E"/>
    <w:rPr>
      <w:sz w:val="20"/>
      <w:szCs w:val="20"/>
    </w:rPr>
  </w:style>
  <w:style w:type="character" w:customStyle="1" w:styleId="CommentTextChar">
    <w:name w:val="Comment Text Char"/>
    <w:basedOn w:val="DefaultParagraphFont"/>
    <w:link w:val="CommentText"/>
    <w:uiPriority w:val="99"/>
    <w:semiHidden/>
    <w:rsid w:val="00FA3C2E"/>
    <w:rPr>
      <w:sz w:val="20"/>
      <w:szCs w:val="20"/>
    </w:rPr>
  </w:style>
  <w:style w:type="paragraph" w:styleId="CommentSubject">
    <w:name w:val="annotation subject"/>
    <w:basedOn w:val="CommentText"/>
    <w:next w:val="CommentText"/>
    <w:link w:val="CommentSubjectChar"/>
    <w:uiPriority w:val="99"/>
    <w:semiHidden/>
    <w:unhideWhenUsed/>
    <w:rsid w:val="00FA3C2E"/>
    <w:rPr>
      <w:b/>
      <w:bCs/>
    </w:rPr>
  </w:style>
  <w:style w:type="character" w:customStyle="1" w:styleId="CommentSubjectChar">
    <w:name w:val="Comment Subject Char"/>
    <w:basedOn w:val="CommentTextChar"/>
    <w:link w:val="CommentSubject"/>
    <w:uiPriority w:val="99"/>
    <w:semiHidden/>
    <w:rsid w:val="00FA3C2E"/>
    <w:rPr>
      <w:b/>
      <w:bCs/>
      <w:sz w:val="20"/>
      <w:szCs w:val="20"/>
    </w:rPr>
  </w:style>
  <w:style w:type="paragraph" w:styleId="BalloonText">
    <w:name w:val="Balloon Text"/>
    <w:basedOn w:val="Normal"/>
    <w:link w:val="BalloonTextChar"/>
    <w:uiPriority w:val="99"/>
    <w:semiHidden/>
    <w:unhideWhenUsed/>
    <w:rsid w:val="00FA3C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2E"/>
    <w:rPr>
      <w:rFonts w:ascii="Segoe UI" w:hAnsi="Segoe UI" w:cs="Segoe UI"/>
      <w:sz w:val="18"/>
      <w:szCs w:val="18"/>
    </w:rPr>
  </w:style>
  <w:style w:type="paragraph" w:customStyle="1" w:styleId="EmergencyManagementDivision">
    <w:name w:val="Emergency Management Division"/>
    <w:basedOn w:val="Normal"/>
    <w:qFormat/>
    <w:rsid w:val="00595C51"/>
    <w:pPr>
      <w:spacing w:after="160" w:line="259"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99C3FAF9F34C878FD851136B60DF78"/>
        <w:category>
          <w:name w:val="General"/>
          <w:gallery w:val="placeholder"/>
        </w:category>
        <w:types>
          <w:type w:val="bbPlcHdr"/>
        </w:types>
        <w:behaviors>
          <w:behavior w:val="content"/>
        </w:behaviors>
        <w:guid w:val="{0A6D20FE-A0C4-47A4-B717-15BF66985A0D}"/>
      </w:docPartPr>
      <w:docPartBody>
        <w:p w:rsidR="00DB2ED2" w:rsidRDefault="00F874ED">
          <w:r w:rsidRPr="00AF102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ED"/>
    <w:rsid w:val="001B7198"/>
    <w:rsid w:val="001F2BE6"/>
    <w:rsid w:val="00482286"/>
    <w:rsid w:val="0059446D"/>
    <w:rsid w:val="006016D3"/>
    <w:rsid w:val="00737BE7"/>
    <w:rsid w:val="007F394C"/>
    <w:rsid w:val="00A335C1"/>
    <w:rsid w:val="00DB2ED2"/>
    <w:rsid w:val="00EC2821"/>
    <w:rsid w:val="00F8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3A4CF276834E73982564D4B6BF40E4">
    <w:name w:val="EF3A4CF276834E73982564D4B6BF40E4"/>
    <w:rsid w:val="00F874ED"/>
  </w:style>
  <w:style w:type="character" w:styleId="PlaceholderText">
    <w:name w:val="Placeholder Text"/>
    <w:basedOn w:val="DefaultParagraphFont"/>
    <w:uiPriority w:val="99"/>
    <w:semiHidden/>
    <w:rsid w:val="00F874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7HJ6J476QSUK-830795282-2495</_dlc_DocId>
    <_dlc_DocIdUrl xmlns="f5fb8e20-718c-40db-aae0-0fa88f5c23a5">
      <Url>https://stateofwa.sharepoint.com/sites/mil-emergencymanagement/Prep/pal/_layouts/15/DocIdRedir.aspx?ID=7HJ6J476QSUK-830795282-2495</Url>
      <Description>7HJ6J476QSUK-830795282-2495</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3A836-8D29-4A71-9E78-779DCF3CEF93}">
  <ds:schemaRefs>
    <ds:schemaRef ds:uri="http://schemas.microsoft.com/sharepoint/events"/>
  </ds:schemaRefs>
</ds:datastoreItem>
</file>

<file path=customXml/itemProps2.xml><?xml version="1.0" encoding="utf-8"?>
<ds:datastoreItem xmlns:ds="http://schemas.openxmlformats.org/officeDocument/2006/customXml" ds:itemID="{E4B6160C-4E00-481B-AD1C-0ABA23620C5A}">
  <ds:schemaRefs>
    <ds:schemaRef ds:uri="http://schemas.microsoft.com/sharepoint/v3/contenttype/forms"/>
  </ds:schemaRefs>
</ds:datastoreItem>
</file>

<file path=customXml/itemProps3.xml><?xml version="1.0" encoding="utf-8"?>
<ds:datastoreItem xmlns:ds="http://schemas.openxmlformats.org/officeDocument/2006/customXml" ds:itemID="{F199EB3B-05E3-4D65-8B12-2FEF34E0BA85}">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4.xml><?xml version="1.0" encoding="utf-8"?>
<ds:datastoreItem xmlns:ds="http://schemas.openxmlformats.org/officeDocument/2006/customXml" ds:itemID="{00C50AFC-C190-4B6D-8AAA-E03974955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4B19B4-0801-4EA4-8DC8-933C9387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Jacob M (MIL)</dc:creator>
  <cp:keywords/>
  <dc:description/>
  <cp:lastModifiedBy>Moore, Shane (MIL)</cp:lastModifiedBy>
  <cp:revision>34</cp:revision>
  <cp:lastPrinted>2019-12-06T18:17:00Z</cp:lastPrinted>
  <dcterms:created xsi:type="dcterms:W3CDTF">2019-12-06T18:55:00Z</dcterms:created>
  <dcterms:modified xsi:type="dcterms:W3CDTF">2019-12-06T19:27:00Z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0f42e61d-9ede-438b-b50c-2d043c5c82d0</vt:lpwstr>
  </property>
</Properties>
</file>